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1F3" w:rsidRPr="00B331F3" w:rsidRDefault="00B331F3" w:rsidP="00B331F3">
      <w:pPr>
        <w:pStyle w:val="ConsPlusNormal"/>
        <w:ind w:firstLine="540"/>
        <w:jc w:val="center"/>
        <w:rPr>
          <w:rFonts w:ascii="Times New Roman" w:hAnsi="Times New Roman" w:cs="Times New Roman"/>
          <w:b/>
          <w:sz w:val="28"/>
          <w:szCs w:val="28"/>
        </w:rPr>
      </w:pPr>
      <w:r w:rsidRPr="00B331F3">
        <w:rPr>
          <w:rFonts w:ascii="Times New Roman" w:hAnsi="Times New Roman" w:cs="Times New Roman"/>
          <w:b/>
          <w:sz w:val="28"/>
          <w:szCs w:val="28"/>
        </w:rPr>
        <w:t xml:space="preserve">Об утверждении Административного </w:t>
      </w:r>
      <w:r w:rsidRPr="00CC33BB">
        <w:rPr>
          <w:rFonts w:ascii="Times New Roman" w:hAnsi="Times New Roman" w:cs="Times New Roman"/>
          <w:b/>
          <w:sz w:val="28"/>
          <w:szCs w:val="28"/>
        </w:rPr>
        <w:t>регламент</w:t>
      </w:r>
      <w:r w:rsidRPr="00B331F3">
        <w:rPr>
          <w:rFonts w:ascii="Times New Roman" w:hAnsi="Times New Roman" w:cs="Times New Roman"/>
          <w:b/>
          <w:sz w:val="28"/>
          <w:szCs w:val="28"/>
        </w:rPr>
        <w:t xml:space="preserve"> исполнения муниципальной функции по осуществлению муниципального контроля в сфере благоустройства на территории Железнодорожного внутригородского района городского округа Самара, согласно </w:t>
      </w:r>
      <w:r w:rsidR="00CC33BB" w:rsidRPr="00B331F3">
        <w:rPr>
          <w:rFonts w:ascii="Times New Roman" w:hAnsi="Times New Roman" w:cs="Times New Roman"/>
          <w:b/>
          <w:sz w:val="28"/>
          <w:szCs w:val="28"/>
        </w:rPr>
        <w:t>приложению,</w:t>
      </w:r>
      <w:r w:rsidRPr="00B331F3">
        <w:rPr>
          <w:rFonts w:ascii="Times New Roman" w:hAnsi="Times New Roman" w:cs="Times New Roman"/>
          <w:b/>
          <w:sz w:val="28"/>
          <w:szCs w:val="28"/>
        </w:rPr>
        <w:t xml:space="preserve"> к настоящему постановлению.</w:t>
      </w:r>
    </w:p>
    <w:p w:rsidR="00C12DEE" w:rsidRPr="00B331F3" w:rsidRDefault="00C12DEE" w:rsidP="00B331F3">
      <w:pPr>
        <w:pStyle w:val="ConsPlusTitle"/>
        <w:jc w:val="center"/>
        <w:rPr>
          <w:rFonts w:ascii="Times New Roman" w:hAnsi="Times New Roman" w:cs="Times New Roman"/>
          <w:sz w:val="28"/>
          <w:szCs w:val="28"/>
        </w:rPr>
      </w:pPr>
    </w:p>
    <w:p w:rsidR="00C12DEE" w:rsidRPr="00B331F3" w:rsidRDefault="00C12DEE" w:rsidP="00B331F3">
      <w:pPr>
        <w:pStyle w:val="ConsPlusNormal"/>
        <w:jc w:val="both"/>
        <w:rPr>
          <w:rFonts w:ascii="Times New Roman" w:hAnsi="Times New Roman" w:cs="Times New Roman"/>
          <w:sz w:val="28"/>
          <w:szCs w:val="28"/>
        </w:rPr>
      </w:pPr>
    </w:p>
    <w:p w:rsidR="00C12DEE" w:rsidRPr="00CC33BB" w:rsidRDefault="00C12DEE" w:rsidP="00024614">
      <w:pPr>
        <w:pStyle w:val="ConsPlusNormal"/>
        <w:spacing w:line="276" w:lineRule="auto"/>
        <w:ind w:firstLine="709"/>
        <w:jc w:val="both"/>
        <w:rPr>
          <w:rFonts w:ascii="Times New Roman" w:hAnsi="Times New Roman" w:cs="Times New Roman"/>
          <w:sz w:val="28"/>
          <w:szCs w:val="28"/>
        </w:rPr>
      </w:pPr>
      <w:r w:rsidRPr="00CC33BB">
        <w:rPr>
          <w:rFonts w:ascii="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Уст</w:t>
      </w:r>
      <w:r w:rsidRPr="00CC33BB">
        <w:rPr>
          <w:rFonts w:ascii="Times New Roman" w:hAnsi="Times New Roman" w:cs="Times New Roman"/>
          <w:sz w:val="28"/>
          <w:szCs w:val="28"/>
        </w:rPr>
        <w:t>а</w:t>
      </w:r>
      <w:r w:rsidRPr="00CC33BB">
        <w:rPr>
          <w:rFonts w:ascii="Times New Roman" w:hAnsi="Times New Roman" w:cs="Times New Roman"/>
          <w:sz w:val="28"/>
          <w:szCs w:val="28"/>
        </w:rPr>
        <w:t xml:space="preserve">вом Железнодорожного внутригородского района городского округа Самара Самарской области, в целях осуществления муниципального контроля в сфере благоустройства на территории Железнодорожного внутригородского района городского округа Самара за соблюдением требований Правил благоустройства территории городского округа Самара и территорий внутригородских районов городского округа Самара, утвержденных Решением Думы городского округа Самара от 08.08.2019 N 444, </w:t>
      </w:r>
      <w:r w:rsidRPr="00CC33BB">
        <w:rPr>
          <w:rFonts w:ascii="Times New Roman" w:hAnsi="Times New Roman" w:cs="Times New Roman"/>
          <w:spacing w:val="60"/>
          <w:sz w:val="28"/>
          <w:szCs w:val="28"/>
        </w:rPr>
        <w:t>постановляю</w:t>
      </w:r>
      <w:r w:rsidRPr="00CC33BB">
        <w:rPr>
          <w:rFonts w:ascii="Times New Roman" w:hAnsi="Times New Roman" w:cs="Times New Roman"/>
          <w:sz w:val="28"/>
          <w:szCs w:val="28"/>
        </w:rPr>
        <w:t>:</w:t>
      </w:r>
    </w:p>
    <w:p w:rsidR="00C12DEE" w:rsidRPr="00CC33BB" w:rsidRDefault="00C12DEE" w:rsidP="00024614">
      <w:pPr>
        <w:pStyle w:val="ConsPlusNormal"/>
        <w:spacing w:line="276" w:lineRule="auto"/>
        <w:ind w:firstLine="709"/>
        <w:jc w:val="both"/>
        <w:rPr>
          <w:rFonts w:ascii="Times New Roman" w:hAnsi="Times New Roman" w:cs="Times New Roman"/>
          <w:sz w:val="28"/>
          <w:szCs w:val="28"/>
        </w:rPr>
      </w:pPr>
      <w:r w:rsidRPr="00CC33BB">
        <w:rPr>
          <w:rFonts w:ascii="Times New Roman" w:hAnsi="Times New Roman" w:cs="Times New Roman"/>
          <w:sz w:val="28"/>
          <w:szCs w:val="28"/>
        </w:rPr>
        <w:t>1.Утвердить Административный регламент исполнения муниципальной функции по осуществлению муниципального контроля в сфере благоустройства на территории Железнодорожного внутригородского района городского округа Самара, со</w:t>
      </w:r>
      <w:r w:rsidR="006608F4" w:rsidRPr="00CC33BB">
        <w:rPr>
          <w:rFonts w:ascii="Times New Roman" w:hAnsi="Times New Roman" w:cs="Times New Roman"/>
          <w:sz w:val="28"/>
          <w:szCs w:val="28"/>
        </w:rPr>
        <w:t xml:space="preserve">гласно </w:t>
      </w:r>
      <w:r w:rsidR="00CC33BB" w:rsidRPr="00CC33BB">
        <w:rPr>
          <w:rFonts w:ascii="Times New Roman" w:hAnsi="Times New Roman" w:cs="Times New Roman"/>
          <w:sz w:val="28"/>
          <w:szCs w:val="28"/>
        </w:rPr>
        <w:t>приложению,</w:t>
      </w:r>
      <w:r w:rsidR="006608F4" w:rsidRPr="00CC33BB">
        <w:rPr>
          <w:rFonts w:ascii="Times New Roman" w:hAnsi="Times New Roman" w:cs="Times New Roman"/>
          <w:sz w:val="28"/>
          <w:szCs w:val="28"/>
        </w:rPr>
        <w:t xml:space="preserve"> к настоящему п</w:t>
      </w:r>
      <w:r w:rsidRPr="00CC33BB">
        <w:rPr>
          <w:rFonts w:ascii="Times New Roman" w:hAnsi="Times New Roman" w:cs="Times New Roman"/>
          <w:sz w:val="28"/>
          <w:szCs w:val="28"/>
        </w:rPr>
        <w:t>остановлению.</w:t>
      </w:r>
    </w:p>
    <w:p w:rsidR="00C12DEE" w:rsidRPr="00CC33BB" w:rsidRDefault="00C12DEE" w:rsidP="00024614">
      <w:pPr>
        <w:pStyle w:val="ConsPlusNormal"/>
        <w:spacing w:line="276" w:lineRule="auto"/>
        <w:ind w:firstLine="709"/>
        <w:jc w:val="both"/>
        <w:rPr>
          <w:rFonts w:ascii="Times New Roman" w:hAnsi="Times New Roman" w:cs="Times New Roman"/>
          <w:sz w:val="28"/>
          <w:szCs w:val="28"/>
        </w:rPr>
      </w:pPr>
      <w:r w:rsidRPr="00CC33BB">
        <w:rPr>
          <w:rFonts w:ascii="Times New Roman" w:hAnsi="Times New Roman" w:cs="Times New Roman"/>
          <w:sz w:val="28"/>
          <w:szCs w:val="28"/>
        </w:rPr>
        <w:t>2. Офи</w:t>
      </w:r>
      <w:r w:rsidR="00275875" w:rsidRPr="00CC33BB">
        <w:rPr>
          <w:rFonts w:ascii="Times New Roman" w:hAnsi="Times New Roman" w:cs="Times New Roman"/>
          <w:sz w:val="28"/>
          <w:szCs w:val="28"/>
        </w:rPr>
        <w:t xml:space="preserve">циально опубликовать настоящее </w:t>
      </w:r>
      <w:r w:rsidR="006608F4" w:rsidRPr="00CC33BB">
        <w:rPr>
          <w:rFonts w:ascii="Times New Roman" w:hAnsi="Times New Roman" w:cs="Times New Roman"/>
          <w:sz w:val="28"/>
          <w:szCs w:val="28"/>
        </w:rPr>
        <w:t>п</w:t>
      </w:r>
      <w:r w:rsidRPr="00CC33BB">
        <w:rPr>
          <w:rFonts w:ascii="Times New Roman" w:hAnsi="Times New Roman" w:cs="Times New Roman"/>
          <w:sz w:val="28"/>
          <w:szCs w:val="28"/>
        </w:rPr>
        <w:t>остановление.</w:t>
      </w:r>
    </w:p>
    <w:p w:rsidR="00C12DEE" w:rsidRPr="00CC33BB" w:rsidRDefault="00C12DEE" w:rsidP="00024614">
      <w:pPr>
        <w:pStyle w:val="ConsPlusNormal"/>
        <w:spacing w:line="276" w:lineRule="auto"/>
        <w:ind w:firstLine="709"/>
        <w:jc w:val="both"/>
        <w:rPr>
          <w:rFonts w:ascii="Times New Roman" w:hAnsi="Times New Roman" w:cs="Times New Roman"/>
          <w:sz w:val="28"/>
          <w:szCs w:val="28"/>
        </w:rPr>
      </w:pPr>
      <w:r w:rsidRPr="00CC33BB">
        <w:rPr>
          <w:rFonts w:ascii="Times New Roman" w:hAnsi="Times New Roman" w:cs="Times New Roman"/>
          <w:sz w:val="28"/>
          <w:szCs w:val="28"/>
        </w:rPr>
        <w:t xml:space="preserve">3. Настоящее </w:t>
      </w:r>
      <w:r w:rsidR="00275875" w:rsidRPr="00CC33BB">
        <w:rPr>
          <w:rFonts w:ascii="Times New Roman" w:hAnsi="Times New Roman" w:cs="Times New Roman"/>
          <w:sz w:val="28"/>
          <w:szCs w:val="28"/>
        </w:rPr>
        <w:t>п</w:t>
      </w:r>
      <w:r w:rsidRPr="00CC33BB">
        <w:rPr>
          <w:rFonts w:ascii="Times New Roman" w:hAnsi="Times New Roman" w:cs="Times New Roman"/>
          <w:sz w:val="28"/>
          <w:szCs w:val="28"/>
        </w:rPr>
        <w:t>остановление вступает в силу со дня его официального опубликования.</w:t>
      </w:r>
    </w:p>
    <w:p w:rsidR="00C12DEE" w:rsidRPr="00CC33BB" w:rsidRDefault="00C12DEE" w:rsidP="00024614">
      <w:pPr>
        <w:pStyle w:val="ConsPlusNormal"/>
        <w:spacing w:line="276" w:lineRule="auto"/>
        <w:ind w:firstLine="709"/>
        <w:jc w:val="both"/>
        <w:rPr>
          <w:rFonts w:ascii="Times New Roman" w:hAnsi="Times New Roman" w:cs="Times New Roman"/>
          <w:sz w:val="28"/>
          <w:szCs w:val="28"/>
        </w:rPr>
      </w:pPr>
      <w:r w:rsidRPr="00CC33BB">
        <w:rPr>
          <w:rFonts w:ascii="Times New Roman" w:hAnsi="Times New Roman" w:cs="Times New Roman"/>
          <w:sz w:val="28"/>
          <w:szCs w:val="28"/>
        </w:rPr>
        <w:t xml:space="preserve">Контроль за </w:t>
      </w:r>
      <w:r w:rsidR="00CC33BB" w:rsidRPr="00CC33BB">
        <w:rPr>
          <w:rFonts w:ascii="Times New Roman" w:hAnsi="Times New Roman" w:cs="Times New Roman"/>
          <w:sz w:val="28"/>
          <w:szCs w:val="28"/>
        </w:rPr>
        <w:t>исполнением постановления</w:t>
      </w:r>
      <w:r w:rsidRPr="00CC33BB">
        <w:rPr>
          <w:rFonts w:ascii="Times New Roman" w:hAnsi="Times New Roman" w:cs="Times New Roman"/>
          <w:sz w:val="28"/>
          <w:szCs w:val="28"/>
        </w:rPr>
        <w:t xml:space="preserve"> оставляю за собой.</w:t>
      </w:r>
    </w:p>
    <w:p w:rsidR="00714D42" w:rsidRDefault="00714D42" w:rsidP="00714D42">
      <w:pPr>
        <w:pStyle w:val="ConsPlusNormal"/>
        <w:spacing w:line="360" w:lineRule="auto"/>
        <w:ind w:firstLine="709"/>
        <w:jc w:val="both"/>
        <w:rPr>
          <w:rFonts w:ascii="Times New Roman" w:hAnsi="Times New Roman" w:cs="Times New Roman"/>
          <w:sz w:val="28"/>
          <w:szCs w:val="28"/>
        </w:rPr>
      </w:pPr>
    </w:p>
    <w:p w:rsidR="00714D42" w:rsidRDefault="00714D42" w:rsidP="00B331F3">
      <w:pPr>
        <w:pStyle w:val="ConsPlusNormal"/>
        <w:ind w:firstLine="540"/>
        <w:jc w:val="both"/>
        <w:rPr>
          <w:rFonts w:ascii="Times New Roman" w:hAnsi="Times New Roman" w:cs="Times New Roman"/>
          <w:sz w:val="28"/>
          <w:szCs w:val="28"/>
        </w:rPr>
      </w:pPr>
    </w:p>
    <w:tbl>
      <w:tblPr>
        <w:tblW w:w="0" w:type="auto"/>
        <w:tblLook w:val="04A0" w:firstRow="1" w:lastRow="0" w:firstColumn="1" w:lastColumn="0" w:noHBand="0" w:noVBand="1"/>
      </w:tblPr>
      <w:tblGrid>
        <w:gridCol w:w="5327"/>
        <w:gridCol w:w="1339"/>
        <w:gridCol w:w="2689"/>
      </w:tblGrid>
      <w:tr w:rsidR="00714D42" w:rsidRPr="00714D42" w:rsidTr="00DE2B4B">
        <w:tc>
          <w:tcPr>
            <w:tcW w:w="5382" w:type="dxa"/>
          </w:tcPr>
          <w:p w:rsidR="00714D42" w:rsidRPr="00714D42" w:rsidRDefault="00714D42" w:rsidP="00714D42">
            <w:pPr>
              <w:spacing w:after="0" w:line="240" w:lineRule="auto"/>
              <w:jc w:val="center"/>
              <w:rPr>
                <w:rFonts w:ascii="Times New Roman" w:eastAsia="Calibri" w:hAnsi="Times New Roman" w:cs="Times New Roman"/>
                <w:sz w:val="28"/>
                <w:szCs w:val="28"/>
              </w:rPr>
            </w:pPr>
            <w:r w:rsidRPr="00714D42">
              <w:rPr>
                <w:rFonts w:ascii="Times New Roman" w:eastAsia="Calibri" w:hAnsi="Times New Roman" w:cs="Times New Roman"/>
                <w:sz w:val="28"/>
                <w:szCs w:val="28"/>
              </w:rPr>
              <w:t xml:space="preserve">Глава Администрации Железнодорожного внутригородского района </w:t>
            </w:r>
          </w:p>
        </w:tc>
        <w:tc>
          <w:tcPr>
            <w:tcW w:w="1361" w:type="dxa"/>
          </w:tcPr>
          <w:p w:rsidR="00714D42" w:rsidRPr="00714D42" w:rsidRDefault="00714D42" w:rsidP="00714D42">
            <w:pPr>
              <w:spacing w:after="0" w:line="240" w:lineRule="auto"/>
              <w:jc w:val="both"/>
              <w:rPr>
                <w:rFonts w:ascii="Times New Roman" w:eastAsia="Calibri" w:hAnsi="Times New Roman" w:cs="Times New Roman"/>
                <w:sz w:val="28"/>
                <w:szCs w:val="28"/>
              </w:rPr>
            </w:pPr>
          </w:p>
        </w:tc>
        <w:tc>
          <w:tcPr>
            <w:tcW w:w="2721" w:type="dxa"/>
          </w:tcPr>
          <w:p w:rsidR="00714D42" w:rsidRPr="00714D42" w:rsidRDefault="00714D42" w:rsidP="00714D42">
            <w:pPr>
              <w:spacing w:after="0" w:line="240" w:lineRule="auto"/>
              <w:jc w:val="both"/>
              <w:rPr>
                <w:rFonts w:ascii="Times New Roman" w:eastAsia="Calibri" w:hAnsi="Times New Roman" w:cs="Times New Roman"/>
                <w:sz w:val="28"/>
                <w:szCs w:val="28"/>
              </w:rPr>
            </w:pPr>
          </w:p>
          <w:p w:rsidR="00714D42" w:rsidRPr="00714D42" w:rsidRDefault="00714D42" w:rsidP="00714D42">
            <w:pPr>
              <w:spacing w:after="0" w:line="240" w:lineRule="auto"/>
              <w:jc w:val="right"/>
              <w:rPr>
                <w:rFonts w:ascii="Times New Roman" w:eastAsia="Calibri" w:hAnsi="Times New Roman" w:cs="Times New Roman"/>
                <w:sz w:val="28"/>
                <w:szCs w:val="28"/>
              </w:rPr>
            </w:pPr>
            <w:r w:rsidRPr="00714D42">
              <w:rPr>
                <w:rFonts w:ascii="Times New Roman" w:eastAsia="Calibri" w:hAnsi="Times New Roman" w:cs="Times New Roman"/>
                <w:sz w:val="28"/>
                <w:szCs w:val="28"/>
              </w:rPr>
              <w:t xml:space="preserve">В.В. </w:t>
            </w:r>
            <w:proofErr w:type="spellStart"/>
            <w:r w:rsidRPr="00714D42">
              <w:rPr>
                <w:rFonts w:ascii="Times New Roman" w:eastAsia="Calibri" w:hAnsi="Times New Roman" w:cs="Times New Roman"/>
                <w:sz w:val="28"/>
                <w:szCs w:val="28"/>
              </w:rPr>
              <w:t>Тюнин</w:t>
            </w:r>
            <w:proofErr w:type="spellEnd"/>
          </w:p>
        </w:tc>
      </w:tr>
    </w:tbl>
    <w:p w:rsidR="00714D42" w:rsidRDefault="00714D42" w:rsidP="00B331F3">
      <w:pPr>
        <w:pStyle w:val="ConsPlusNormal"/>
        <w:ind w:firstLine="540"/>
        <w:jc w:val="both"/>
        <w:rPr>
          <w:rFonts w:ascii="Times New Roman" w:hAnsi="Times New Roman" w:cs="Times New Roman"/>
          <w:sz w:val="28"/>
          <w:szCs w:val="28"/>
        </w:rPr>
      </w:pPr>
    </w:p>
    <w:p w:rsidR="00B331F3" w:rsidRDefault="00B331F3" w:rsidP="00B331F3">
      <w:pPr>
        <w:pStyle w:val="ConsPlusNormal"/>
        <w:ind w:firstLine="540"/>
        <w:jc w:val="both"/>
        <w:rPr>
          <w:rFonts w:ascii="Times New Roman" w:hAnsi="Times New Roman" w:cs="Times New Roman"/>
          <w:sz w:val="28"/>
          <w:szCs w:val="28"/>
        </w:rPr>
      </w:pPr>
    </w:p>
    <w:p w:rsidR="00C12DEE" w:rsidRDefault="00C12DEE">
      <w:pPr>
        <w:pStyle w:val="ConsPlusNormal"/>
        <w:jc w:val="both"/>
      </w:pPr>
    </w:p>
    <w:p w:rsidR="00C12DEE" w:rsidRDefault="00024614">
      <w:pPr>
        <w:pStyle w:val="ConsPlusNormal"/>
        <w:jc w:val="both"/>
        <w:rPr>
          <w:rFonts w:ascii="Times New Roman" w:hAnsi="Times New Roman" w:cs="Times New Roman"/>
          <w:sz w:val="24"/>
          <w:szCs w:val="24"/>
        </w:rPr>
      </w:pPr>
      <w:r w:rsidRPr="00024614">
        <w:rPr>
          <w:rFonts w:ascii="Times New Roman" w:hAnsi="Times New Roman" w:cs="Times New Roman"/>
          <w:sz w:val="24"/>
          <w:szCs w:val="24"/>
        </w:rPr>
        <w:t>Абрамов Андрей Александрович</w:t>
      </w:r>
    </w:p>
    <w:p w:rsidR="00024614" w:rsidRPr="00024614" w:rsidRDefault="00024614">
      <w:pPr>
        <w:pStyle w:val="ConsPlusNormal"/>
        <w:jc w:val="both"/>
        <w:rPr>
          <w:rFonts w:ascii="Times New Roman" w:hAnsi="Times New Roman" w:cs="Times New Roman"/>
          <w:sz w:val="24"/>
          <w:szCs w:val="24"/>
        </w:rPr>
      </w:pPr>
      <w:r>
        <w:rPr>
          <w:rFonts w:ascii="Times New Roman" w:hAnsi="Times New Roman" w:cs="Times New Roman"/>
          <w:sz w:val="24"/>
          <w:szCs w:val="24"/>
        </w:rPr>
        <w:t>+7(846) 339-01-25</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753"/>
      </w:tblGrid>
      <w:tr w:rsidR="00275875" w:rsidTr="00B331F3">
        <w:tc>
          <w:tcPr>
            <w:tcW w:w="4785" w:type="dxa"/>
          </w:tcPr>
          <w:p w:rsidR="00275875" w:rsidRDefault="00275875">
            <w:pPr>
              <w:pStyle w:val="ConsPlusNormal"/>
              <w:jc w:val="both"/>
            </w:pPr>
          </w:p>
        </w:tc>
        <w:tc>
          <w:tcPr>
            <w:tcW w:w="4786" w:type="dxa"/>
          </w:tcPr>
          <w:p w:rsidR="00B331F3" w:rsidRPr="00B331F3" w:rsidRDefault="00B331F3" w:rsidP="00B331F3">
            <w:pPr>
              <w:pStyle w:val="ConsPlusNormal"/>
              <w:jc w:val="center"/>
              <w:outlineLvl w:val="0"/>
              <w:rPr>
                <w:rFonts w:ascii="Times New Roman" w:hAnsi="Times New Roman" w:cs="Times New Roman"/>
                <w:sz w:val="28"/>
                <w:szCs w:val="28"/>
              </w:rPr>
            </w:pPr>
            <w:r w:rsidRPr="00B331F3">
              <w:rPr>
                <w:rFonts w:ascii="Times New Roman" w:hAnsi="Times New Roman" w:cs="Times New Roman"/>
                <w:sz w:val="28"/>
                <w:szCs w:val="28"/>
              </w:rPr>
              <w:t>Приложение</w:t>
            </w:r>
          </w:p>
          <w:p w:rsidR="00B331F3" w:rsidRDefault="00B331F3" w:rsidP="00B331F3">
            <w:pPr>
              <w:pStyle w:val="ConsPlusNormal"/>
              <w:jc w:val="center"/>
              <w:outlineLvl w:val="0"/>
              <w:rPr>
                <w:rFonts w:ascii="Times New Roman" w:hAnsi="Times New Roman" w:cs="Times New Roman"/>
                <w:sz w:val="28"/>
                <w:szCs w:val="28"/>
              </w:rPr>
            </w:pPr>
          </w:p>
          <w:p w:rsidR="00B331F3" w:rsidRPr="00B331F3" w:rsidRDefault="00B331F3" w:rsidP="00B331F3">
            <w:pPr>
              <w:pStyle w:val="ConsPlusNormal"/>
              <w:jc w:val="center"/>
              <w:outlineLvl w:val="0"/>
              <w:rPr>
                <w:rFonts w:ascii="Times New Roman" w:hAnsi="Times New Roman" w:cs="Times New Roman"/>
                <w:sz w:val="28"/>
                <w:szCs w:val="28"/>
              </w:rPr>
            </w:pPr>
            <w:r w:rsidRPr="00B331F3">
              <w:rPr>
                <w:rFonts w:ascii="Times New Roman" w:hAnsi="Times New Roman" w:cs="Times New Roman"/>
                <w:sz w:val="28"/>
                <w:szCs w:val="28"/>
              </w:rPr>
              <w:t>УТВЕРЖДЕН</w:t>
            </w:r>
          </w:p>
          <w:p w:rsidR="00B331F3" w:rsidRPr="00B331F3" w:rsidRDefault="00B331F3" w:rsidP="00B331F3">
            <w:pPr>
              <w:pStyle w:val="ConsPlusNormal"/>
              <w:jc w:val="center"/>
              <w:outlineLvl w:val="0"/>
              <w:rPr>
                <w:rFonts w:ascii="Times New Roman" w:hAnsi="Times New Roman" w:cs="Times New Roman"/>
                <w:sz w:val="28"/>
                <w:szCs w:val="28"/>
              </w:rPr>
            </w:pPr>
            <w:r w:rsidRPr="00B331F3">
              <w:rPr>
                <w:rFonts w:ascii="Times New Roman" w:hAnsi="Times New Roman" w:cs="Times New Roman"/>
                <w:sz w:val="28"/>
                <w:szCs w:val="28"/>
              </w:rPr>
              <w:t>постановлением Администрации Железнодорожного</w:t>
            </w:r>
          </w:p>
          <w:p w:rsidR="00B331F3" w:rsidRPr="00B331F3" w:rsidRDefault="00B331F3" w:rsidP="00B331F3">
            <w:pPr>
              <w:pStyle w:val="ConsPlusNormal"/>
              <w:jc w:val="center"/>
              <w:outlineLvl w:val="0"/>
              <w:rPr>
                <w:rFonts w:ascii="Times New Roman" w:hAnsi="Times New Roman" w:cs="Times New Roman"/>
                <w:sz w:val="28"/>
                <w:szCs w:val="28"/>
              </w:rPr>
            </w:pPr>
            <w:r w:rsidRPr="00B331F3">
              <w:rPr>
                <w:rFonts w:ascii="Times New Roman" w:hAnsi="Times New Roman" w:cs="Times New Roman"/>
                <w:sz w:val="28"/>
                <w:szCs w:val="28"/>
              </w:rPr>
              <w:t>внутригородского района</w:t>
            </w:r>
          </w:p>
          <w:p w:rsidR="00B331F3" w:rsidRPr="00B331F3" w:rsidRDefault="00B331F3" w:rsidP="00B331F3">
            <w:pPr>
              <w:pStyle w:val="ConsPlusNormal"/>
              <w:jc w:val="center"/>
              <w:outlineLvl w:val="0"/>
              <w:rPr>
                <w:rFonts w:ascii="Times New Roman" w:hAnsi="Times New Roman" w:cs="Times New Roman"/>
                <w:sz w:val="28"/>
                <w:szCs w:val="28"/>
              </w:rPr>
            </w:pPr>
            <w:r w:rsidRPr="00B331F3">
              <w:rPr>
                <w:rFonts w:ascii="Times New Roman" w:hAnsi="Times New Roman" w:cs="Times New Roman"/>
                <w:sz w:val="28"/>
                <w:szCs w:val="28"/>
              </w:rPr>
              <w:t>городского округа Самара</w:t>
            </w:r>
          </w:p>
          <w:p w:rsidR="00B331F3" w:rsidRPr="00B331F3" w:rsidRDefault="00B331F3" w:rsidP="00B331F3">
            <w:pPr>
              <w:pStyle w:val="ConsPlusNormal"/>
              <w:jc w:val="center"/>
              <w:outlineLvl w:val="0"/>
              <w:rPr>
                <w:rFonts w:ascii="Times New Roman" w:hAnsi="Times New Roman" w:cs="Times New Roman"/>
                <w:sz w:val="28"/>
                <w:szCs w:val="28"/>
              </w:rPr>
            </w:pPr>
            <w:r w:rsidRPr="00B331F3">
              <w:rPr>
                <w:rFonts w:ascii="Times New Roman" w:hAnsi="Times New Roman" w:cs="Times New Roman"/>
                <w:sz w:val="28"/>
                <w:szCs w:val="28"/>
              </w:rPr>
              <w:t>от_______________№________</w:t>
            </w:r>
          </w:p>
          <w:p w:rsidR="00275875" w:rsidRPr="006608F4" w:rsidRDefault="00275875">
            <w:pPr>
              <w:pStyle w:val="ConsPlusNormal"/>
              <w:jc w:val="both"/>
              <w:rPr>
                <w:rFonts w:ascii="Times New Roman" w:hAnsi="Times New Roman" w:cs="Times New Roman"/>
                <w:sz w:val="28"/>
                <w:szCs w:val="28"/>
              </w:rPr>
            </w:pPr>
          </w:p>
        </w:tc>
      </w:tr>
    </w:tbl>
    <w:p w:rsidR="00275875" w:rsidRDefault="00275875">
      <w:pPr>
        <w:pStyle w:val="ConsPlusNormal"/>
        <w:jc w:val="both"/>
      </w:pPr>
    </w:p>
    <w:p w:rsidR="00275875" w:rsidRDefault="00275875">
      <w:pPr>
        <w:pStyle w:val="ConsPlusNormal"/>
        <w:jc w:val="both"/>
      </w:pPr>
    </w:p>
    <w:p w:rsidR="00275875" w:rsidRDefault="00275875">
      <w:pPr>
        <w:pStyle w:val="ConsPlusNormal"/>
        <w:jc w:val="both"/>
      </w:pPr>
    </w:p>
    <w:p w:rsidR="00275875" w:rsidRDefault="00275875">
      <w:pPr>
        <w:pStyle w:val="ConsPlusNormal"/>
        <w:jc w:val="both"/>
      </w:pPr>
    </w:p>
    <w:p w:rsidR="00C12DEE" w:rsidRDefault="00C12DEE">
      <w:pPr>
        <w:pStyle w:val="ConsPlusNormal"/>
        <w:jc w:val="both"/>
      </w:pPr>
    </w:p>
    <w:p w:rsidR="00C12DEE" w:rsidRDefault="00C12DEE">
      <w:pPr>
        <w:pStyle w:val="ConsPlusNormal"/>
        <w:jc w:val="both"/>
      </w:pPr>
    </w:p>
    <w:p w:rsidR="00C12DEE" w:rsidRPr="006608F4" w:rsidRDefault="006608F4">
      <w:pPr>
        <w:pStyle w:val="ConsPlusTitle"/>
        <w:jc w:val="center"/>
        <w:outlineLvl w:val="1"/>
        <w:rPr>
          <w:rFonts w:ascii="Times New Roman" w:hAnsi="Times New Roman" w:cs="Times New Roman"/>
          <w:b w:val="0"/>
          <w:sz w:val="28"/>
          <w:szCs w:val="28"/>
        </w:rPr>
      </w:pPr>
      <w:bookmarkStart w:id="0" w:name="P33"/>
      <w:bookmarkEnd w:id="0"/>
      <w:r w:rsidRPr="00CC33BB">
        <w:rPr>
          <w:rFonts w:ascii="Times New Roman" w:hAnsi="Times New Roman" w:cs="Times New Roman"/>
          <w:b w:val="0"/>
          <w:sz w:val="28"/>
          <w:szCs w:val="28"/>
        </w:rPr>
        <w:t xml:space="preserve">Административный регламент </w:t>
      </w:r>
      <w:r w:rsidRPr="006608F4">
        <w:rPr>
          <w:rFonts w:ascii="Times New Roman" w:hAnsi="Times New Roman" w:cs="Times New Roman"/>
          <w:b w:val="0"/>
          <w:sz w:val="28"/>
          <w:szCs w:val="28"/>
        </w:rPr>
        <w:t>исполнения муниципальной функции по осуществлению муниципального контроля в сфере благоустройства на территории Железнодорожного внутригородского района городского округа Самара</w:t>
      </w:r>
      <w:r w:rsidR="00C12DEE" w:rsidRPr="006608F4">
        <w:rPr>
          <w:rFonts w:ascii="Times New Roman" w:hAnsi="Times New Roman" w:cs="Times New Roman"/>
          <w:b w:val="0"/>
          <w:sz w:val="28"/>
          <w:szCs w:val="28"/>
        </w:rPr>
        <w:t>1. Общие положения</w:t>
      </w:r>
    </w:p>
    <w:p w:rsidR="00C12DEE" w:rsidRPr="00275875" w:rsidRDefault="00C12DEE" w:rsidP="00275875">
      <w:pPr>
        <w:pStyle w:val="ConsPlusNormal"/>
        <w:jc w:val="both"/>
        <w:rPr>
          <w:rFonts w:ascii="Times New Roman" w:hAnsi="Times New Roman" w:cs="Times New Roman"/>
          <w:sz w:val="28"/>
          <w:szCs w:val="28"/>
        </w:rPr>
      </w:pP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1.1. Настоящий Административный регламент устанавливает сроки и последовательность административных процедур при осуществлении Администрацией Железнодорожного внутригородского района городского округа Самара муниципальной функции (далее - Административный регламент).</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Наименование муниципальной функции - осуществление муниципального контроля в сфере благоустройства на территории Железнодорожного внутригородского района городского округа Самара (далее - муниципальная функция, муниципальный контроль).</w:t>
      </w:r>
    </w:p>
    <w:p w:rsidR="00051AA3" w:rsidRPr="00275875" w:rsidRDefault="00051AA3" w:rsidP="00275875">
      <w:pPr>
        <w:autoSpaceDE w:val="0"/>
        <w:autoSpaceDN w:val="0"/>
        <w:adjustRightInd w:val="0"/>
        <w:spacing w:after="0" w:line="240" w:lineRule="auto"/>
        <w:ind w:firstLine="540"/>
        <w:jc w:val="both"/>
        <w:rPr>
          <w:rFonts w:ascii="Times New Roman" w:hAnsi="Times New Roman" w:cs="Times New Roman"/>
          <w:sz w:val="28"/>
          <w:szCs w:val="28"/>
        </w:rPr>
      </w:pPr>
    </w:p>
    <w:p w:rsidR="00051AA3" w:rsidRPr="00275875" w:rsidRDefault="00C12DEE" w:rsidP="00275875">
      <w:pPr>
        <w:autoSpaceDE w:val="0"/>
        <w:autoSpaceDN w:val="0"/>
        <w:adjustRightInd w:val="0"/>
        <w:spacing w:after="0" w:line="240" w:lineRule="auto"/>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1.2. </w:t>
      </w:r>
      <w:r w:rsidR="00051AA3" w:rsidRPr="00275875">
        <w:rPr>
          <w:rFonts w:ascii="Times New Roman" w:hAnsi="Times New Roman" w:cs="Times New Roman"/>
          <w:sz w:val="28"/>
          <w:szCs w:val="28"/>
        </w:rPr>
        <w:t>Органом местного самоуправления, непосредственно исполняющим муниципальную функцию, является Администрация Железнодорожного внутригородского района городского округа Самара (далее - Уполномоченный орган) в лице должностных лиц следующих отделов:</w:t>
      </w:r>
    </w:p>
    <w:p w:rsidR="00C12DEE" w:rsidRPr="00275875" w:rsidRDefault="00051AA3"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 </w:t>
      </w:r>
      <w:r w:rsidR="00C12DEE" w:rsidRPr="00275875">
        <w:rPr>
          <w:rFonts w:ascii="Times New Roman" w:hAnsi="Times New Roman" w:cs="Times New Roman"/>
          <w:sz w:val="28"/>
          <w:szCs w:val="28"/>
        </w:rPr>
        <w:t>должностные лица отдела потребительского рынка и услуг - осуществляют контроль за соблюдением Правил благоустройства лицами, осуществляющими содержание (стационарных и нестационарных) торговых объектов, объектов общественного питания и бытового обслуживания, а также осуществляющими размещение нестационарных объектов торговли и общественного питания при проведении культурных, публичных, массовых мероприятий;</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должностные лица отдела по жилищно-коммунальному хозяйству и благоустройству - осуществляют контроль за соблюдением Правил благоустройства лицами, осуществляющими содержание МКД, придомовой и прилегающей территории;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 должностные лица отдела архитектуры - осуществляют контроль за </w:t>
      </w:r>
      <w:r w:rsidRPr="00275875">
        <w:rPr>
          <w:rFonts w:ascii="Times New Roman" w:hAnsi="Times New Roman" w:cs="Times New Roman"/>
          <w:sz w:val="28"/>
          <w:szCs w:val="28"/>
        </w:rPr>
        <w:lastRenderedPageBreak/>
        <w:t>соблюдением Правил благоустройства лицами, осуществляющими содержание фасадов и ограждений зданий и сооружений, за лицами, осуществляющими строительство на территории района;</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должностные лица отдела по вопросам социальной сферы - осуществляют контроль за соблюдением Правил благоустройства за лицами, осуществляющими содержание объектов здравоохранения, образования, иных учреждений социальной сферы;</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управляющие микрорайонами - осуществляют контроль за соблюдением Правил благоустройства за юридическими и физическими лицами на территории микрорайонов в границах Железнодорожного внутригородского района городского округа Самара;</w:t>
      </w:r>
    </w:p>
    <w:p w:rsidR="00985647" w:rsidRPr="00CA188A" w:rsidRDefault="00C12DEE" w:rsidP="00275875">
      <w:pPr>
        <w:autoSpaceDE w:val="0"/>
        <w:autoSpaceDN w:val="0"/>
        <w:adjustRightInd w:val="0"/>
        <w:spacing w:after="0" w:line="240" w:lineRule="auto"/>
        <w:ind w:firstLine="540"/>
        <w:jc w:val="both"/>
        <w:rPr>
          <w:rFonts w:ascii="Times New Roman" w:hAnsi="Times New Roman" w:cs="Times New Roman"/>
          <w:sz w:val="27"/>
          <w:szCs w:val="27"/>
        </w:rPr>
      </w:pPr>
      <w:r w:rsidRPr="00CA188A">
        <w:rPr>
          <w:rFonts w:ascii="Times New Roman" w:hAnsi="Times New Roman" w:cs="Times New Roman"/>
          <w:sz w:val="27"/>
          <w:szCs w:val="27"/>
        </w:rPr>
        <w:t>1.2.1. Должностные лица отдела муниципального контроля</w:t>
      </w:r>
      <w:r w:rsidR="00985647" w:rsidRPr="00CA188A">
        <w:rPr>
          <w:rFonts w:ascii="Times New Roman" w:hAnsi="Times New Roman" w:cs="Times New Roman"/>
          <w:sz w:val="27"/>
          <w:szCs w:val="27"/>
        </w:rPr>
        <w:t xml:space="preserve"> на основании информации должностных лиц непосредственно исполняющих муниципальную функцию осуществляют подготовку ежегодного плана проведения плановых проверок, его представление в органы прокуратуры</w:t>
      </w:r>
      <w:r w:rsidR="0095049A" w:rsidRPr="00CA188A">
        <w:rPr>
          <w:rFonts w:ascii="Times New Roman" w:hAnsi="Times New Roman" w:cs="Times New Roman"/>
          <w:sz w:val="27"/>
          <w:szCs w:val="27"/>
        </w:rPr>
        <w:t xml:space="preserve"> </w:t>
      </w:r>
      <w:r w:rsidR="006B2046" w:rsidRPr="00CA188A">
        <w:rPr>
          <w:rFonts w:ascii="Times New Roman" w:hAnsi="Times New Roman" w:cs="Times New Roman"/>
          <w:sz w:val="27"/>
          <w:szCs w:val="27"/>
        </w:rPr>
        <w:t>и</w:t>
      </w:r>
      <w:r w:rsidR="00985647" w:rsidRPr="00CA188A">
        <w:rPr>
          <w:rFonts w:ascii="Times New Roman" w:hAnsi="Times New Roman" w:cs="Times New Roman"/>
          <w:sz w:val="27"/>
          <w:szCs w:val="27"/>
        </w:rPr>
        <w:t xml:space="preserve"> согласование, подготовку отчета об его исполнении, формирование программы профилактики нарушений</w:t>
      </w:r>
      <w:r w:rsidR="006B2046" w:rsidRPr="00CA188A">
        <w:rPr>
          <w:rFonts w:ascii="Times New Roman" w:hAnsi="Times New Roman" w:cs="Times New Roman"/>
          <w:sz w:val="27"/>
          <w:szCs w:val="27"/>
        </w:rPr>
        <w:t xml:space="preserve"> и </w:t>
      </w:r>
      <w:r w:rsidR="0095049A" w:rsidRPr="00CA188A">
        <w:rPr>
          <w:rFonts w:ascii="Times New Roman" w:hAnsi="Times New Roman" w:cs="Times New Roman"/>
          <w:sz w:val="27"/>
          <w:szCs w:val="27"/>
        </w:rPr>
        <w:t>размещение указанных документов, а также обеспечиваю методическое руководство.</w:t>
      </w:r>
    </w:p>
    <w:p w:rsidR="00C12DEE" w:rsidRPr="00CA188A" w:rsidRDefault="00C12DEE" w:rsidP="00275875">
      <w:pPr>
        <w:pStyle w:val="ConsPlusNormal"/>
        <w:ind w:firstLine="540"/>
        <w:jc w:val="both"/>
        <w:rPr>
          <w:rFonts w:ascii="Times New Roman" w:hAnsi="Times New Roman" w:cs="Times New Roman"/>
          <w:sz w:val="27"/>
          <w:szCs w:val="27"/>
        </w:rPr>
      </w:pPr>
      <w:bookmarkStart w:id="1" w:name="P49"/>
      <w:bookmarkEnd w:id="1"/>
      <w:r w:rsidRPr="00CA188A">
        <w:rPr>
          <w:rFonts w:ascii="Times New Roman" w:hAnsi="Times New Roman" w:cs="Times New Roman"/>
          <w:sz w:val="27"/>
          <w:szCs w:val="27"/>
        </w:rPr>
        <w:t>1.3. Перечень нормативных правовых актов, непосредственно регулирующих исполнение муниципальной функции:</w:t>
      </w:r>
    </w:p>
    <w:p w:rsidR="00C12DEE" w:rsidRPr="00CC33BB"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w:t>
      </w:r>
      <w:r w:rsidRPr="00CC33BB">
        <w:rPr>
          <w:rFonts w:ascii="Times New Roman" w:hAnsi="Times New Roman" w:cs="Times New Roman"/>
          <w:sz w:val="28"/>
          <w:szCs w:val="28"/>
        </w:rPr>
        <w:t xml:space="preserve"> Конституция Российской Федерации;</w:t>
      </w:r>
    </w:p>
    <w:p w:rsidR="00C12DEE" w:rsidRPr="00CC33BB" w:rsidRDefault="00C12DEE" w:rsidP="00275875">
      <w:pPr>
        <w:pStyle w:val="ConsPlusNormal"/>
        <w:ind w:firstLine="540"/>
        <w:jc w:val="both"/>
        <w:rPr>
          <w:rFonts w:ascii="Times New Roman" w:hAnsi="Times New Roman" w:cs="Times New Roman"/>
          <w:sz w:val="27"/>
          <w:szCs w:val="27"/>
        </w:rPr>
      </w:pPr>
      <w:r w:rsidRPr="00CC33BB">
        <w:rPr>
          <w:rFonts w:ascii="Times New Roman" w:hAnsi="Times New Roman" w:cs="Times New Roman"/>
          <w:sz w:val="27"/>
          <w:szCs w:val="27"/>
        </w:rPr>
        <w:t>- Кодекс Российской Федерации об административных правонарушениях от 30.12.2001 N 195-ФЗ ("Российская газета" N 256 от 31.12.2001);</w:t>
      </w:r>
    </w:p>
    <w:p w:rsidR="00C12DEE" w:rsidRPr="00CC33BB" w:rsidRDefault="00C12DEE" w:rsidP="00275875">
      <w:pPr>
        <w:pStyle w:val="ConsPlusNormal"/>
        <w:ind w:firstLine="540"/>
        <w:jc w:val="both"/>
        <w:rPr>
          <w:rFonts w:ascii="Times New Roman" w:hAnsi="Times New Roman" w:cs="Times New Roman"/>
          <w:sz w:val="27"/>
          <w:szCs w:val="27"/>
        </w:rPr>
      </w:pPr>
      <w:r w:rsidRPr="00CC33BB">
        <w:rPr>
          <w:rFonts w:ascii="Times New Roman" w:hAnsi="Times New Roman" w:cs="Times New Roman"/>
          <w:sz w:val="27"/>
          <w:szCs w:val="27"/>
        </w:rPr>
        <w:t>- Закон Самарской области от 01.11.2007 N 115-ГД "Об административных правонарушениях на территории Самарской области" (принят Самарской Губернской Думой 23.10.2007);</w:t>
      </w:r>
    </w:p>
    <w:p w:rsidR="00C12DEE" w:rsidRPr="00CC33BB" w:rsidRDefault="00C12DEE" w:rsidP="00275875">
      <w:pPr>
        <w:pStyle w:val="ConsPlusNormal"/>
        <w:ind w:firstLine="540"/>
        <w:jc w:val="both"/>
        <w:rPr>
          <w:rFonts w:ascii="Times New Roman" w:hAnsi="Times New Roman" w:cs="Times New Roman"/>
          <w:sz w:val="27"/>
          <w:szCs w:val="27"/>
        </w:rPr>
      </w:pPr>
      <w:r w:rsidRPr="00CC33BB">
        <w:rPr>
          <w:rFonts w:ascii="Times New Roman" w:hAnsi="Times New Roman" w:cs="Times New Roman"/>
          <w:sz w:val="27"/>
          <w:szCs w:val="27"/>
        </w:rPr>
        <w:t>- Закон Самарской области от 13.06.2018 N 48-ГД "О порядке определения границ прилегающих территорий для целей благоустройства в Самарской области" ("Волжская коммуна" от 14.06.2018 N 146 (30381);</w:t>
      </w:r>
    </w:p>
    <w:p w:rsidR="00C12DEE" w:rsidRPr="00CC33BB" w:rsidRDefault="00C12DEE" w:rsidP="00275875">
      <w:pPr>
        <w:pStyle w:val="ConsPlusNormal"/>
        <w:ind w:firstLine="540"/>
        <w:jc w:val="both"/>
        <w:rPr>
          <w:rFonts w:ascii="Times New Roman" w:hAnsi="Times New Roman" w:cs="Times New Roman"/>
          <w:sz w:val="27"/>
          <w:szCs w:val="27"/>
        </w:rPr>
      </w:pPr>
      <w:r w:rsidRPr="00CC33BB">
        <w:rPr>
          <w:rFonts w:ascii="Times New Roman" w:hAnsi="Times New Roman" w:cs="Times New Roman"/>
          <w:sz w:val="27"/>
          <w:szCs w:val="27"/>
        </w:rPr>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("Собрание законодательства Российской Федерации" N 52 от 30.12.2008);</w:t>
      </w:r>
    </w:p>
    <w:p w:rsidR="00C12DEE" w:rsidRPr="00CA188A" w:rsidRDefault="00C12DEE" w:rsidP="00275875">
      <w:pPr>
        <w:pStyle w:val="ConsPlusNormal"/>
        <w:ind w:firstLine="540"/>
        <w:jc w:val="both"/>
        <w:rPr>
          <w:rFonts w:ascii="Times New Roman" w:hAnsi="Times New Roman" w:cs="Times New Roman"/>
          <w:sz w:val="27"/>
          <w:szCs w:val="27"/>
        </w:rPr>
      </w:pPr>
      <w:r w:rsidRPr="00CC33BB">
        <w:rPr>
          <w:rFonts w:ascii="Times New Roman" w:hAnsi="Times New Roman" w:cs="Times New Roman"/>
          <w:sz w:val="27"/>
          <w:szCs w:val="27"/>
        </w:rPr>
        <w:t xml:space="preserve">- Федеральный закон </w:t>
      </w:r>
      <w:r w:rsidRPr="00CA188A">
        <w:rPr>
          <w:rFonts w:ascii="Times New Roman" w:hAnsi="Times New Roman" w:cs="Times New Roman"/>
          <w:sz w:val="27"/>
          <w:szCs w:val="27"/>
        </w:rPr>
        <w:t>от 02.05.2006 N 59-ФЗ "О порядке рассмотрения обращений граждан Российской Федерации ("Российская газета", N 95 от 05.05.2006);</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 </w:t>
      </w:r>
      <w:r w:rsidRPr="00CC33BB">
        <w:rPr>
          <w:rFonts w:ascii="Times New Roman" w:hAnsi="Times New Roman" w:cs="Times New Roman"/>
          <w:sz w:val="28"/>
          <w:szCs w:val="28"/>
        </w:rPr>
        <w:t>Распоряжение</w:t>
      </w:r>
      <w:r w:rsidRPr="00275875">
        <w:rPr>
          <w:rFonts w:ascii="Times New Roman" w:hAnsi="Times New Roman" w:cs="Times New Roman"/>
          <w:sz w:val="28"/>
          <w:szCs w:val="28"/>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("Собрание законодательства </w:t>
      </w:r>
      <w:r w:rsidRPr="00275875">
        <w:rPr>
          <w:rFonts w:ascii="Times New Roman" w:hAnsi="Times New Roman" w:cs="Times New Roman"/>
          <w:sz w:val="28"/>
          <w:szCs w:val="28"/>
        </w:rPr>
        <w:lastRenderedPageBreak/>
        <w:t>РФ", N 18 от 02.05.2016, ст. 2647);</w:t>
      </w:r>
    </w:p>
    <w:p w:rsidR="00C12DEE" w:rsidRPr="00CC33BB" w:rsidRDefault="00C12DEE" w:rsidP="00275875">
      <w:pPr>
        <w:pStyle w:val="ConsPlusNormal"/>
        <w:ind w:firstLine="540"/>
        <w:jc w:val="both"/>
        <w:rPr>
          <w:rFonts w:ascii="Times New Roman" w:hAnsi="Times New Roman" w:cs="Times New Roman"/>
          <w:sz w:val="28"/>
          <w:szCs w:val="28"/>
        </w:rPr>
      </w:pPr>
      <w:r w:rsidRPr="00CC33BB">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N 40 от 06.10.2003);</w:t>
      </w:r>
    </w:p>
    <w:p w:rsidR="00C12DEE" w:rsidRPr="00CC33BB" w:rsidRDefault="00C12DEE" w:rsidP="00275875">
      <w:pPr>
        <w:pStyle w:val="ConsPlusNormal"/>
        <w:ind w:firstLine="540"/>
        <w:jc w:val="both"/>
        <w:rPr>
          <w:rFonts w:ascii="Times New Roman" w:hAnsi="Times New Roman" w:cs="Times New Roman"/>
          <w:sz w:val="28"/>
          <w:szCs w:val="28"/>
        </w:rPr>
      </w:pPr>
      <w:r w:rsidRPr="00CC33BB">
        <w:rPr>
          <w:rFonts w:ascii="Times New Roman" w:hAnsi="Times New Roman" w:cs="Times New Roman"/>
          <w:sz w:val="28"/>
          <w:szCs w:val="28"/>
        </w:rPr>
        <w:t>- 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N 28 от 12.07.2010);</w:t>
      </w:r>
    </w:p>
    <w:p w:rsidR="00C12DEE" w:rsidRPr="00CC33BB" w:rsidRDefault="00C12DEE" w:rsidP="00275875">
      <w:pPr>
        <w:pStyle w:val="ConsPlusNormal"/>
        <w:ind w:firstLine="540"/>
        <w:jc w:val="both"/>
        <w:rPr>
          <w:rFonts w:ascii="Times New Roman" w:hAnsi="Times New Roman" w:cs="Times New Roman"/>
          <w:sz w:val="28"/>
          <w:szCs w:val="28"/>
        </w:rPr>
      </w:pPr>
      <w:r w:rsidRPr="00CC33BB">
        <w:rPr>
          <w:rFonts w:ascii="Times New Roman" w:hAnsi="Times New Roman" w:cs="Times New Roman"/>
          <w:sz w:val="28"/>
          <w:szCs w:val="28"/>
        </w:rPr>
        <w:t>- 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от 14.05.2009);</w:t>
      </w:r>
    </w:p>
    <w:p w:rsidR="00C12DEE" w:rsidRPr="00CC33BB" w:rsidRDefault="00C12DEE" w:rsidP="00275875">
      <w:pPr>
        <w:pStyle w:val="ConsPlusNormal"/>
        <w:ind w:firstLine="540"/>
        <w:jc w:val="both"/>
        <w:rPr>
          <w:rFonts w:ascii="Times New Roman" w:hAnsi="Times New Roman" w:cs="Times New Roman"/>
          <w:sz w:val="28"/>
          <w:szCs w:val="28"/>
        </w:rPr>
      </w:pPr>
      <w:r w:rsidRPr="00CC33BB">
        <w:rPr>
          <w:rFonts w:ascii="Times New Roman" w:hAnsi="Times New Roman" w:cs="Times New Roman"/>
          <w:sz w:val="28"/>
          <w:szCs w:val="28"/>
        </w:rPr>
        <w:t>- Закон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("Волжская коммуна", N 170(29369) от 07.07.2015);</w:t>
      </w:r>
    </w:p>
    <w:p w:rsidR="00C12DEE" w:rsidRPr="00CC33BB" w:rsidRDefault="00C12DEE" w:rsidP="00275875">
      <w:pPr>
        <w:pStyle w:val="ConsPlusNormal"/>
        <w:ind w:firstLine="540"/>
        <w:jc w:val="both"/>
        <w:rPr>
          <w:rFonts w:ascii="Times New Roman" w:hAnsi="Times New Roman" w:cs="Times New Roman"/>
          <w:sz w:val="28"/>
          <w:szCs w:val="28"/>
        </w:rPr>
      </w:pPr>
      <w:r w:rsidRPr="00CC33BB">
        <w:rPr>
          <w:rFonts w:ascii="Times New Roman" w:hAnsi="Times New Roman" w:cs="Times New Roman"/>
          <w:sz w:val="28"/>
          <w:szCs w:val="28"/>
        </w:rPr>
        <w:t xml:space="preserve">- Постановлением </w:t>
      </w:r>
      <w:r w:rsidRPr="00275875">
        <w:rPr>
          <w:rFonts w:ascii="Times New Roman" w:hAnsi="Times New Roman" w:cs="Times New Roman"/>
          <w:sz w:val="28"/>
          <w:szCs w:val="28"/>
        </w:rPr>
        <w:t>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Самарской об</w:t>
      </w:r>
      <w:r w:rsidRPr="00CC33BB">
        <w:rPr>
          <w:rFonts w:ascii="Times New Roman" w:hAnsi="Times New Roman" w:cs="Times New Roman"/>
          <w:sz w:val="28"/>
          <w:szCs w:val="28"/>
        </w:rPr>
        <w:t>ласти";</w:t>
      </w:r>
    </w:p>
    <w:p w:rsidR="00C12DEE" w:rsidRPr="00CC33BB" w:rsidRDefault="00C12DEE" w:rsidP="00275875">
      <w:pPr>
        <w:pStyle w:val="ConsPlusNormal"/>
        <w:ind w:firstLine="540"/>
        <w:jc w:val="both"/>
        <w:rPr>
          <w:rFonts w:ascii="Times New Roman" w:hAnsi="Times New Roman" w:cs="Times New Roman"/>
          <w:sz w:val="28"/>
          <w:szCs w:val="28"/>
        </w:rPr>
      </w:pPr>
      <w:r w:rsidRPr="00CC33BB">
        <w:rPr>
          <w:rFonts w:ascii="Times New Roman" w:hAnsi="Times New Roman" w:cs="Times New Roman"/>
          <w:sz w:val="28"/>
          <w:szCs w:val="28"/>
        </w:rPr>
        <w:t>- Уставом Железнодорожного внутригородского района городского округа Самара;</w:t>
      </w:r>
    </w:p>
    <w:p w:rsidR="00C12DEE" w:rsidRPr="00CC33BB" w:rsidRDefault="00C12DEE" w:rsidP="00275875">
      <w:pPr>
        <w:pStyle w:val="ConsPlusNormal"/>
        <w:ind w:firstLine="540"/>
        <w:jc w:val="both"/>
        <w:rPr>
          <w:rFonts w:ascii="Times New Roman" w:hAnsi="Times New Roman" w:cs="Times New Roman"/>
          <w:sz w:val="28"/>
          <w:szCs w:val="28"/>
        </w:rPr>
      </w:pPr>
      <w:r w:rsidRPr="00CC33BB">
        <w:rPr>
          <w:rFonts w:ascii="Times New Roman" w:hAnsi="Times New Roman" w:cs="Times New Roman"/>
          <w:sz w:val="28"/>
          <w:szCs w:val="28"/>
        </w:rPr>
        <w:t>- Решение Думы городского округа Самара от 08.08.2019 N 444 "Об утверждении Правил благоустройства территории городского округа Самара и территорий внутригородских районов городского округа Самара" ("Самарская Газета" N 157(6319) от 13.08.2019).</w:t>
      </w:r>
    </w:p>
    <w:p w:rsidR="00C12DEE" w:rsidRPr="00275875" w:rsidRDefault="00C12DEE" w:rsidP="00275875">
      <w:pPr>
        <w:autoSpaceDE w:val="0"/>
        <w:autoSpaceDN w:val="0"/>
        <w:adjustRightInd w:val="0"/>
        <w:spacing w:after="0" w:line="240" w:lineRule="auto"/>
        <w:jc w:val="both"/>
        <w:rPr>
          <w:rFonts w:ascii="Times New Roman" w:hAnsi="Times New Roman" w:cs="Times New Roman"/>
          <w:sz w:val="28"/>
          <w:szCs w:val="28"/>
        </w:rPr>
      </w:pPr>
      <w:r w:rsidRPr="00CC33BB">
        <w:rPr>
          <w:rFonts w:ascii="Times New Roman" w:hAnsi="Times New Roman" w:cs="Times New Roman"/>
          <w:sz w:val="28"/>
          <w:szCs w:val="28"/>
        </w:rPr>
        <w:t xml:space="preserve">Перечень нормативных правовых актов, предусмотренных пунктом 1.3 </w:t>
      </w:r>
      <w:r w:rsidRPr="00275875">
        <w:rPr>
          <w:rFonts w:ascii="Times New Roman" w:hAnsi="Times New Roman" w:cs="Times New Roman"/>
          <w:sz w:val="28"/>
          <w:szCs w:val="28"/>
        </w:rPr>
        <w:t xml:space="preserve">настоящего Административного регламента, размещается на </w:t>
      </w:r>
      <w:r w:rsidR="00051AA3" w:rsidRPr="00275875">
        <w:rPr>
          <w:rFonts w:ascii="Times New Roman" w:hAnsi="Times New Roman" w:cs="Times New Roman"/>
          <w:sz w:val="28"/>
          <w:szCs w:val="28"/>
        </w:rPr>
        <w:t>сайте Администрации Железнодорожного внутригородского района городского округа Самара в сети Интернет (www.zdsamara.ru).</w:t>
      </w:r>
    </w:p>
    <w:p w:rsidR="00C12DEE" w:rsidRPr="00275875" w:rsidRDefault="00C12DEE" w:rsidP="00024614">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Железнодорожного внутригородского района городского округа Самара (далее - требования), а также организация и проведение мероприятий по профилактике нарушений указанных требований.</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1.5. При осуществлении муниципальной функции должностные лица </w:t>
      </w:r>
      <w:r w:rsidRPr="00275875">
        <w:rPr>
          <w:rFonts w:ascii="Times New Roman" w:hAnsi="Times New Roman" w:cs="Times New Roman"/>
          <w:sz w:val="28"/>
          <w:szCs w:val="28"/>
        </w:rPr>
        <w:lastRenderedPageBreak/>
        <w:t>Уполномоченного органа (далее - должностные лица) имеют право:</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аффилированными лицами проверяемых лиц;</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1.6. При осуществлении муниципального контроля должностные лица обязаны:</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 проводить проверку на основании распоряжения руководителя (заместителя руководителя) Уполномоченного органа о ее проведении в соответствии с ее назначением;</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4) проводить проверку только во время</w:t>
      </w:r>
      <w:r w:rsidRPr="00CC33BB">
        <w:rPr>
          <w:rFonts w:ascii="Times New Roman" w:hAnsi="Times New Roman" w:cs="Times New Roman"/>
          <w:sz w:val="28"/>
          <w:szCs w:val="28"/>
        </w:rPr>
        <w:t xml:space="preserve">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Уполномоченного органа и в случае, предусмотренном частью 5 статьи 10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w:t>
      </w:r>
      <w:r w:rsidRPr="00275875">
        <w:rPr>
          <w:rFonts w:ascii="Times New Roman" w:hAnsi="Times New Roman" w:cs="Times New Roman"/>
          <w:sz w:val="28"/>
          <w:szCs w:val="28"/>
        </w:rPr>
        <w:lastRenderedPageBreak/>
        <w:t>уполномоченного представителя с результатами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12DEE" w:rsidRPr="00CC33BB" w:rsidRDefault="00C12DEE" w:rsidP="00275875">
      <w:pPr>
        <w:pStyle w:val="ConsPlusNormal"/>
        <w:ind w:firstLine="540"/>
        <w:jc w:val="both"/>
        <w:rPr>
          <w:rFonts w:ascii="Times New Roman" w:hAnsi="Times New Roman" w:cs="Times New Roman"/>
          <w:sz w:val="28"/>
          <w:szCs w:val="28"/>
        </w:rPr>
      </w:pPr>
      <w:r w:rsidRPr="00CC33BB">
        <w:rPr>
          <w:rFonts w:ascii="Times New Roman" w:hAnsi="Times New Roman" w:cs="Times New Roman"/>
          <w:sz w:val="28"/>
          <w:szCs w:val="28"/>
        </w:rPr>
        <w:t>11) соблюдать сроки проведения проверки, установленные Федеральным законом N 294-ФЗ;</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12) не требовать от юридического лица, индивидуального предпринимателя, гражданина документы и (или) информацию,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w:t>
      </w:r>
      <w:r w:rsidRPr="00275875">
        <w:rPr>
          <w:rFonts w:ascii="Times New Roman" w:hAnsi="Times New Roman" w:cs="Times New Roman"/>
          <w:sz w:val="28"/>
          <w:szCs w:val="28"/>
        </w:rPr>
        <w:lastRenderedPageBreak/>
        <w:t>обязаны:</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16) истребовать в рамках межведомственного информационного взаимодействия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Должностные лица осуществляют иные права и обязанности, предусмотренные действующим законодательством.</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1.7. Права лиц, в отношении которых осуществляются мероприятия по муниципальному контролю:</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2) получать от Уполномоченного органа, его должностных лиц информацию, которая </w:t>
      </w:r>
      <w:r w:rsidRPr="00CC33BB">
        <w:rPr>
          <w:rFonts w:ascii="Times New Roman" w:hAnsi="Times New Roman" w:cs="Times New Roman"/>
          <w:sz w:val="28"/>
          <w:szCs w:val="28"/>
        </w:rPr>
        <w:t>относится к предмету проверки и предоставление которой предусмотрено Федеральным законом N 294-ФЗ;</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3) знакомиться с документами и (или) информацией, полученными Уполномоченным органом, исполняющим муниципальную функцию, в </w:t>
      </w:r>
      <w:r w:rsidRPr="00275875">
        <w:rPr>
          <w:rFonts w:ascii="Times New Roman" w:hAnsi="Times New Roman" w:cs="Times New Roman"/>
          <w:sz w:val="28"/>
          <w:szCs w:val="28"/>
        </w:rPr>
        <w:lastRenderedPageBreak/>
        <w:t>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4)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1.8. Обязанности лиц, в отношении которых осуществляются мероприятия по муниципальному контролю:</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 присутствовать при проведении проверок или обеспечить присутствие уполномоченных представителей.</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Лица, в отношении которых проводятся мероприятия по муниципальному </w:t>
      </w:r>
      <w:r w:rsidRPr="00275875">
        <w:rPr>
          <w:rFonts w:ascii="Times New Roman" w:hAnsi="Times New Roman" w:cs="Times New Roman"/>
          <w:sz w:val="28"/>
          <w:szCs w:val="28"/>
        </w:rPr>
        <w:lastRenderedPageBreak/>
        <w:t>контролю, осуществляют иные права и обязанности, предусмотренные действующим законодательством.</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1.9. Результатом исполнения муниципальной функции является: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1) составление акта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2) вынесение предписания об устранении выявленных нарушений;</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 выдача предостережения о недопустимости нарушения требований;</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4) направление материалов о выявленных нарушениях</w:t>
      </w:r>
      <w:r w:rsidRPr="00CC33BB">
        <w:rPr>
          <w:rFonts w:ascii="Times New Roman" w:hAnsi="Times New Roman" w:cs="Times New Roman"/>
          <w:sz w:val="28"/>
          <w:szCs w:val="28"/>
        </w:rPr>
        <w:t xml:space="preserve"> в органы, должностные лица которых уполномочены в соответствии с Кодексом Российской Федерации об административных правонарушениях (далее - КоАП РФ), а также в соответствии с Законом </w:t>
      </w:r>
      <w:r w:rsidRPr="00275875">
        <w:rPr>
          <w:rFonts w:ascii="Times New Roman" w:hAnsi="Times New Roman" w:cs="Times New Roman"/>
          <w:sz w:val="28"/>
          <w:szCs w:val="28"/>
        </w:rPr>
        <w:t>Самарской области от 01.11.2007 N 115-ГД "Об административных правонарушениях на территории Самарской области" (далее - Закон Самарской области от 01.11.2007 N 115-ГД) составлять протоколы об административных правонарушениях в сфере благоустройства и жилищно-коммунального хозяйства.</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1.10.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1.10.1. Исчерпывающий перечень документов и (или) информации, </w:t>
      </w:r>
      <w:proofErr w:type="spellStart"/>
      <w:r w:rsidRPr="00275875">
        <w:rPr>
          <w:rFonts w:ascii="Times New Roman" w:hAnsi="Times New Roman" w:cs="Times New Roman"/>
          <w:sz w:val="28"/>
          <w:szCs w:val="28"/>
        </w:rPr>
        <w:t>истребуемых</w:t>
      </w:r>
      <w:proofErr w:type="spellEnd"/>
      <w:r w:rsidRPr="00275875">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 и необходимых для осуществления муниципального контроля и достижения целей и задач проведения проверки, включает документы, подтверждающие личность и полномочия руководителя, иного должностного лица или уполномоченного представителя юридического лица, а также индивидуального предпринимателя.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1.10.2.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сведения из Единого государственного реестра юридических лиц (индивидуальных предпринимателей) - в Федеральной налоговой службе России.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1.10.3. Исчерпывающий перечень документов и (или) информации, </w:t>
      </w:r>
      <w:proofErr w:type="spellStart"/>
      <w:r w:rsidRPr="00275875">
        <w:rPr>
          <w:rFonts w:ascii="Times New Roman" w:hAnsi="Times New Roman" w:cs="Times New Roman"/>
          <w:sz w:val="28"/>
          <w:szCs w:val="28"/>
        </w:rPr>
        <w:t>истребуемых</w:t>
      </w:r>
      <w:proofErr w:type="spellEnd"/>
      <w:r w:rsidRPr="00275875">
        <w:rPr>
          <w:rFonts w:ascii="Times New Roman" w:hAnsi="Times New Roman" w:cs="Times New Roman"/>
          <w:sz w:val="28"/>
          <w:szCs w:val="28"/>
        </w:rPr>
        <w:t xml:space="preserve"> в ходе проверки лично у проверяемого гражданина включает документы, удостоверяющие личность, а также правоустанавливающие документы на объекты благоустройства, у законного представителя гражданина включает документы, удостоверяющие личность, а также документ, подтверждающий его статус и полномочия.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1.10.4.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lastRenderedPageBreak/>
        <w:t>- сведения из Единого государственного реестра недвижимости - в Управлении Федеральной службы государственной регистрации, кадастра и картографии по Самарской области (Управление Росреестра по Самарской области).</w:t>
      </w:r>
    </w:p>
    <w:p w:rsidR="00C12DEE" w:rsidRPr="00275875" w:rsidRDefault="00C12DEE" w:rsidP="00275875">
      <w:pPr>
        <w:pStyle w:val="ConsPlusNormal"/>
        <w:jc w:val="both"/>
        <w:rPr>
          <w:rFonts w:ascii="Times New Roman" w:hAnsi="Times New Roman" w:cs="Times New Roman"/>
          <w:sz w:val="28"/>
          <w:szCs w:val="28"/>
        </w:rPr>
      </w:pPr>
    </w:p>
    <w:p w:rsidR="00C12DEE" w:rsidRPr="00275875" w:rsidRDefault="00C12DEE" w:rsidP="00275875">
      <w:pPr>
        <w:pStyle w:val="ConsPlusTitle"/>
        <w:jc w:val="center"/>
        <w:outlineLvl w:val="1"/>
        <w:rPr>
          <w:rFonts w:ascii="Times New Roman" w:hAnsi="Times New Roman" w:cs="Times New Roman"/>
          <w:sz w:val="28"/>
          <w:szCs w:val="28"/>
        </w:rPr>
      </w:pPr>
      <w:r w:rsidRPr="00275875">
        <w:rPr>
          <w:rFonts w:ascii="Times New Roman" w:hAnsi="Times New Roman" w:cs="Times New Roman"/>
          <w:sz w:val="28"/>
          <w:szCs w:val="28"/>
        </w:rPr>
        <w:t>2. Стандарт осуществления муниципального контроля</w:t>
      </w:r>
    </w:p>
    <w:p w:rsidR="00C12DEE" w:rsidRPr="00275875" w:rsidRDefault="00C12DEE" w:rsidP="00275875">
      <w:pPr>
        <w:pStyle w:val="ConsPlusNormal"/>
        <w:jc w:val="both"/>
        <w:rPr>
          <w:rFonts w:ascii="Times New Roman" w:hAnsi="Times New Roman" w:cs="Times New Roman"/>
          <w:sz w:val="28"/>
          <w:szCs w:val="28"/>
        </w:rPr>
      </w:pP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2.1. Порядок информирования об осуществлении муниципального контроля.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2.1.1. Информация о порядке осуществления муниципального контроля предоставляется юридическим лицам, индивидуальным предпринимателям, гражданам (далее - заявители):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при личном обращении в Уполномоченный орган;</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путем размещения на информационных стендах в помещении Уполномоченного органа;</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с использованием средств телефонной связи;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с использованием средств электронной связи;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с использованием средств почтовой связи.</w:t>
      </w:r>
    </w:p>
    <w:p w:rsidR="006B2046" w:rsidRPr="00275875" w:rsidRDefault="006B2046" w:rsidP="00275875">
      <w:pPr>
        <w:pStyle w:val="ConsPlusNormal"/>
        <w:ind w:firstLine="540"/>
        <w:jc w:val="both"/>
        <w:rPr>
          <w:rFonts w:ascii="Times New Roman" w:hAnsi="Times New Roman" w:cs="Times New Roman"/>
          <w:sz w:val="28"/>
          <w:szCs w:val="28"/>
        </w:rPr>
      </w:pPr>
    </w:p>
    <w:p w:rsidR="00C12DEE" w:rsidRPr="00275875" w:rsidRDefault="00C12DEE" w:rsidP="00275875">
      <w:pPr>
        <w:autoSpaceDE w:val="0"/>
        <w:autoSpaceDN w:val="0"/>
        <w:adjustRightInd w:val="0"/>
        <w:spacing w:after="0" w:line="240" w:lineRule="auto"/>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2.1.2. </w:t>
      </w:r>
      <w:r w:rsidR="006B2046" w:rsidRPr="00275875">
        <w:rPr>
          <w:rFonts w:ascii="Times New Roman" w:hAnsi="Times New Roman" w:cs="Times New Roman"/>
          <w:sz w:val="28"/>
          <w:szCs w:val="28"/>
        </w:rPr>
        <w:t>На сайте Администрации Железнодорожного внутригородского района городского округа Самара в сети Интернет (www.zdsamara.ru):</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местонахождение и график работы Уполномоченного органа, его структурных подразделений;</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справочные телефоны структурного подразделения уполномоченного органа и организаций, участвующих в осуществлении муниципального контроля, в том числе номер телефона-автоинформатора;</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адрес официального сайта, а также электронной почты и (или) формы обратной связи Уполномоченного органа, исполняющего функцию муниципального контроля, в сети Интернет;</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программа профилактики нарушений обязательных требований;</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текст настоящего Административного регламента;</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перечень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ежегодное обобщение практики осуществления в соответствующей сфере деятельности муниципального контроля;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ежегодные доклады об осуществлении муниципального контроля и его эффективности.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2.1.3. Информирование заявителей осуществляется в устной или письменной форме, в электронном виде.</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Основными требованиями к информированию заявителей являются: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достоверность предоставляемой информации;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четкость в изложении информации;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полнота информирования;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lastRenderedPageBreak/>
        <w:t>- удобство и доступность получения информации.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2.1.4. Устное информирование осуществляется при обращении заявителя за информацией лично или по телефону.</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Сотрудник органа Уполномоченного на осуществление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Уполномоченного органа.</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Если для подготовки ответа требуется продолжительное время, сотрудник Уполномоченного органа, осуществляющий индивидуальное устное информирование, предлагает заявителю обратиться за необходимой информацией в письменном виде.</w:t>
      </w:r>
    </w:p>
    <w:p w:rsidR="00C12DEE" w:rsidRPr="00CC33BB"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2.1.5. Индивидуальное письменное информирование при обращении заявителя в Уполномоченный орган осуществляется путем направления ответа </w:t>
      </w:r>
      <w:r w:rsidRPr="00CC33BB">
        <w:rPr>
          <w:rFonts w:ascii="Times New Roman" w:hAnsi="Times New Roman" w:cs="Times New Roman"/>
          <w:sz w:val="28"/>
          <w:szCs w:val="28"/>
        </w:rPr>
        <w:t>почтовым отправлением.</w:t>
      </w:r>
    </w:p>
    <w:p w:rsidR="00C12DEE" w:rsidRPr="00CC33BB" w:rsidRDefault="00C12DEE" w:rsidP="00275875">
      <w:pPr>
        <w:pStyle w:val="ConsPlusNormal"/>
        <w:ind w:firstLine="540"/>
        <w:jc w:val="both"/>
        <w:rPr>
          <w:rFonts w:ascii="Times New Roman" w:hAnsi="Times New Roman" w:cs="Times New Roman"/>
          <w:sz w:val="28"/>
          <w:szCs w:val="28"/>
        </w:rPr>
      </w:pPr>
      <w:r w:rsidRPr="00CC33BB">
        <w:rPr>
          <w:rFonts w:ascii="Times New Roman" w:hAnsi="Times New Roman" w:cs="Times New Roman"/>
          <w:sz w:val="28"/>
          <w:szCs w:val="28"/>
        </w:rPr>
        <w:t>Письменные обращения физических лиц рассматриваются в соответствии с Федеральным законом от 02.05.2006 N 59-ФЗ "О порядке рассмотрения обращений граждан Российской Федерации".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2.1.6.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Уполномоченном органе.</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2.1.7. На информационных стендах Уполномоченного органа размещается следующая информация: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режим работы Уполномоченного органа;</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номера телефонов, факса, адреса электронной почты Уполномоченного органа в сети Интернет;</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настоящий Административный регламент;</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режим и график работы Уполномоченного органа;</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план проведения плановых проверок;</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программа профилактики нарушений обязательных требований.</w:t>
      </w:r>
    </w:p>
    <w:p w:rsidR="00C12DEE" w:rsidRPr="00275875" w:rsidRDefault="00C12DEE" w:rsidP="00275875">
      <w:pPr>
        <w:pStyle w:val="ConsPlusNormal"/>
        <w:ind w:firstLine="540"/>
        <w:jc w:val="both"/>
        <w:rPr>
          <w:rFonts w:ascii="Times New Roman" w:hAnsi="Times New Roman" w:cs="Times New Roman"/>
          <w:sz w:val="28"/>
          <w:szCs w:val="28"/>
        </w:rPr>
      </w:pPr>
      <w:bookmarkStart w:id="2" w:name="P155"/>
      <w:bookmarkEnd w:id="2"/>
      <w:r w:rsidRPr="00275875">
        <w:rPr>
          <w:rFonts w:ascii="Times New Roman" w:hAnsi="Times New Roman" w:cs="Times New Roman"/>
          <w:sz w:val="28"/>
          <w:szCs w:val="28"/>
        </w:rPr>
        <w:t>2.2. Срок осуществления мероприятий муниципального контроля: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1) срок проведения одной проверки не может превышать двадцати рабочих дней;</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275875">
        <w:rPr>
          <w:rFonts w:ascii="Times New Roman" w:hAnsi="Times New Roman" w:cs="Times New Roman"/>
          <w:sz w:val="28"/>
          <w:szCs w:val="28"/>
        </w:rPr>
        <w:t>микропредприятия</w:t>
      </w:r>
      <w:proofErr w:type="spellEnd"/>
      <w:r w:rsidRPr="00275875">
        <w:rPr>
          <w:rFonts w:ascii="Times New Roman" w:hAnsi="Times New Roman" w:cs="Times New Roman"/>
          <w:sz w:val="28"/>
          <w:szCs w:val="28"/>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w:t>
      </w:r>
      <w:r w:rsidRPr="00275875">
        <w:rPr>
          <w:rFonts w:ascii="Times New Roman" w:hAnsi="Times New Roman" w:cs="Times New Roman"/>
          <w:sz w:val="28"/>
          <w:szCs w:val="28"/>
        </w:rPr>
        <w:lastRenderedPageBreak/>
        <w:t>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275875">
        <w:rPr>
          <w:rFonts w:ascii="Times New Roman" w:hAnsi="Times New Roman" w:cs="Times New Roman"/>
          <w:sz w:val="28"/>
          <w:szCs w:val="28"/>
        </w:rPr>
        <w:t>микропредприятий</w:t>
      </w:r>
      <w:proofErr w:type="spellEnd"/>
      <w:r w:rsidRPr="00275875">
        <w:rPr>
          <w:rFonts w:ascii="Times New Roman" w:hAnsi="Times New Roman" w:cs="Times New Roman"/>
          <w:sz w:val="28"/>
          <w:szCs w:val="28"/>
        </w:rPr>
        <w:t xml:space="preserve"> - не более чем на пятнадцать часов;</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2.3. При осуществлении муниципального контроля Уполномоченный орган взаимодействует:</w:t>
      </w:r>
    </w:p>
    <w:p w:rsidR="00C12DEE" w:rsidRPr="00CC33BB"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w:t>
      </w:r>
      <w:r w:rsidRPr="00CC33BB">
        <w:rPr>
          <w:rFonts w:ascii="Times New Roman" w:hAnsi="Times New Roman" w:cs="Times New Roman"/>
          <w:sz w:val="28"/>
          <w:szCs w:val="28"/>
        </w:rPr>
        <w:t>законом N 294-ФЗ;</w:t>
      </w:r>
    </w:p>
    <w:p w:rsidR="00C12DEE" w:rsidRPr="00CC33BB" w:rsidRDefault="00C12DEE" w:rsidP="00275875">
      <w:pPr>
        <w:pStyle w:val="ConsPlusNormal"/>
        <w:ind w:firstLine="540"/>
        <w:jc w:val="both"/>
        <w:rPr>
          <w:rFonts w:ascii="Times New Roman" w:hAnsi="Times New Roman" w:cs="Times New Roman"/>
          <w:sz w:val="28"/>
          <w:szCs w:val="28"/>
        </w:rPr>
      </w:pPr>
      <w:r w:rsidRPr="00CC33BB">
        <w:rPr>
          <w:rFonts w:ascii="Times New Roman" w:hAnsi="Times New Roman" w:cs="Times New Roman"/>
          <w:sz w:val="28"/>
          <w:szCs w:val="28"/>
        </w:rPr>
        <w:t>- с органами исполнительной власти Самарской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C12DEE" w:rsidRPr="00275875" w:rsidRDefault="00C12DEE" w:rsidP="00275875">
      <w:pPr>
        <w:pStyle w:val="ConsPlusNormal"/>
        <w:ind w:firstLine="540"/>
        <w:jc w:val="both"/>
        <w:rPr>
          <w:rFonts w:ascii="Times New Roman" w:hAnsi="Times New Roman" w:cs="Times New Roman"/>
          <w:sz w:val="28"/>
          <w:szCs w:val="28"/>
        </w:rPr>
      </w:pPr>
      <w:r w:rsidRPr="00CC33BB">
        <w:rPr>
          <w:rFonts w:ascii="Times New Roman" w:hAnsi="Times New Roman" w:cs="Times New Roman"/>
          <w:sz w:val="28"/>
          <w:szCs w:val="28"/>
        </w:rPr>
        <w:t xml:space="preserve">- с органами, должностные лица которых уполномочены в соответствии с КоАП РФ, а также в соответствии с Законом </w:t>
      </w:r>
      <w:r w:rsidRPr="00275875">
        <w:rPr>
          <w:rFonts w:ascii="Times New Roman" w:hAnsi="Times New Roman" w:cs="Times New Roman"/>
          <w:sz w:val="28"/>
          <w:szCs w:val="28"/>
        </w:rPr>
        <w:t>Самарской области от 01.11.2007 N 115-ГД составлять протоколы об административных правонарушениях в сфере благоустройства и жилищно-коммунального хозяйства.</w:t>
      </w:r>
    </w:p>
    <w:p w:rsidR="00C12DEE" w:rsidRPr="00275875" w:rsidRDefault="00C12DEE" w:rsidP="00275875">
      <w:pPr>
        <w:pStyle w:val="ConsPlusNormal"/>
        <w:jc w:val="both"/>
        <w:rPr>
          <w:rFonts w:ascii="Times New Roman" w:hAnsi="Times New Roman" w:cs="Times New Roman"/>
          <w:sz w:val="28"/>
          <w:szCs w:val="28"/>
        </w:rPr>
      </w:pPr>
    </w:p>
    <w:p w:rsidR="00C12DEE" w:rsidRPr="00275875" w:rsidRDefault="00C12DEE" w:rsidP="00275875">
      <w:pPr>
        <w:pStyle w:val="ConsPlusTitle"/>
        <w:jc w:val="center"/>
        <w:outlineLvl w:val="1"/>
        <w:rPr>
          <w:rFonts w:ascii="Times New Roman" w:hAnsi="Times New Roman" w:cs="Times New Roman"/>
          <w:sz w:val="28"/>
          <w:szCs w:val="28"/>
        </w:rPr>
      </w:pPr>
      <w:r w:rsidRPr="00275875">
        <w:rPr>
          <w:rFonts w:ascii="Times New Roman" w:hAnsi="Times New Roman" w:cs="Times New Roman"/>
          <w:sz w:val="28"/>
          <w:szCs w:val="28"/>
        </w:rPr>
        <w:t>3. Состав, последовательность и сроки выполнения</w:t>
      </w:r>
    </w:p>
    <w:p w:rsidR="00C12DEE" w:rsidRPr="00275875" w:rsidRDefault="00C12DEE" w:rsidP="00275875">
      <w:pPr>
        <w:pStyle w:val="ConsPlusTitle"/>
        <w:jc w:val="center"/>
        <w:rPr>
          <w:rFonts w:ascii="Times New Roman" w:hAnsi="Times New Roman" w:cs="Times New Roman"/>
          <w:sz w:val="28"/>
          <w:szCs w:val="28"/>
        </w:rPr>
      </w:pPr>
      <w:r w:rsidRPr="00275875">
        <w:rPr>
          <w:rFonts w:ascii="Times New Roman" w:hAnsi="Times New Roman" w:cs="Times New Roman"/>
          <w:sz w:val="28"/>
          <w:szCs w:val="28"/>
        </w:rPr>
        <w:t>административных процедур (действий), требования к порядку</w:t>
      </w:r>
    </w:p>
    <w:p w:rsidR="00C12DEE" w:rsidRPr="00275875" w:rsidRDefault="00C12DEE" w:rsidP="00275875">
      <w:pPr>
        <w:pStyle w:val="ConsPlusTitle"/>
        <w:jc w:val="center"/>
        <w:rPr>
          <w:rFonts w:ascii="Times New Roman" w:hAnsi="Times New Roman" w:cs="Times New Roman"/>
          <w:sz w:val="28"/>
          <w:szCs w:val="28"/>
        </w:rPr>
      </w:pPr>
      <w:r w:rsidRPr="00275875">
        <w:rPr>
          <w:rFonts w:ascii="Times New Roman" w:hAnsi="Times New Roman" w:cs="Times New Roman"/>
          <w:sz w:val="28"/>
          <w:szCs w:val="28"/>
        </w:rPr>
        <w:t>их выполнения, в том числе особенности выполнения</w:t>
      </w:r>
    </w:p>
    <w:p w:rsidR="00C12DEE" w:rsidRPr="00275875" w:rsidRDefault="00C12DEE" w:rsidP="00275875">
      <w:pPr>
        <w:pStyle w:val="ConsPlusTitle"/>
        <w:jc w:val="center"/>
        <w:rPr>
          <w:rFonts w:ascii="Times New Roman" w:hAnsi="Times New Roman" w:cs="Times New Roman"/>
          <w:sz w:val="28"/>
          <w:szCs w:val="28"/>
        </w:rPr>
      </w:pPr>
      <w:r w:rsidRPr="00275875">
        <w:rPr>
          <w:rFonts w:ascii="Times New Roman" w:hAnsi="Times New Roman" w:cs="Times New Roman"/>
          <w:sz w:val="28"/>
          <w:szCs w:val="28"/>
        </w:rPr>
        <w:t>административных процедур (действий) в электронной форме</w:t>
      </w:r>
    </w:p>
    <w:p w:rsidR="00C12DEE" w:rsidRPr="00275875" w:rsidRDefault="00C12DEE" w:rsidP="00275875">
      <w:pPr>
        <w:pStyle w:val="ConsPlusNormal"/>
        <w:jc w:val="both"/>
        <w:rPr>
          <w:rFonts w:ascii="Times New Roman" w:hAnsi="Times New Roman" w:cs="Times New Roman"/>
          <w:sz w:val="28"/>
          <w:szCs w:val="28"/>
        </w:rPr>
      </w:pP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3.1. Осуществление муниципального контроля включает в себя следующие административные процедуры:</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составление ежегодного плана проведения плановых проверок (далее - ежегодный план проверок);</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издание распоряжения руководителя (заместителя руководителя) Уполномоченного органа о проведении проверки (далее - распоряжение о проведении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уведомление о проведении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проведение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lastRenderedPageBreak/>
        <w:t>- оформление результатов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принятие мер в отношении фактов нарушений, выявленных при проведении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 законодательства;</w:t>
      </w:r>
    </w:p>
    <w:p w:rsidR="00C12DEE" w:rsidRPr="00CC33BB"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 объявление юридическому лицу, индивидуальному предпринимателю, гражданину предостережения о недопустимости нарушения требований и </w:t>
      </w:r>
      <w:r w:rsidRPr="00CC33BB">
        <w:rPr>
          <w:rFonts w:ascii="Times New Roman" w:hAnsi="Times New Roman" w:cs="Times New Roman"/>
          <w:sz w:val="28"/>
          <w:szCs w:val="28"/>
        </w:rPr>
        <w:t>принятии мер по обеспечению их соблюдения.</w:t>
      </w:r>
    </w:p>
    <w:p w:rsidR="00C12DEE" w:rsidRPr="00275875" w:rsidRDefault="00C12DEE" w:rsidP="00275875">
      <w:pPr>
        <w:pStyle w:val="ConsPlusNormal"/>
        <w:ind w:firstLine="540"/>
        <w:jc w:val="both"/>
        <w:rPr>
          <w:rFonts w:ascii="Times New Roman" w:hAnsi="Times New Roman" w:cs="Times New Roman"/>
          <w:sz w:val="28"/>
          <w:szCs w:val="28"/>
        </w:rPr>
      </w:pPr>
      <w:r w:rsidRPr="00CC33BB">
        <w:rPr>
          <w:rFonts w:ascii="Times New Roman" w:hAnsi="Times New Roman" w:cs="Times New Roman"/>
          <w:sz w:val="28"/>
          <w:szCs w:val="28"/>
        </w:rPr>
        <w:t xml:space="preserve">Блок-схема </w:t>
      </w:r>
      <w:r w:rsidRPr="00275875">
        <w:rPr>
          <w:rFonts w:ascii="Times New Roman" w:hAnsi="Times New Roman" w:cs="Times New Roman"/>
          <w:sz w:val="28"/>
          <w:szCs w:val="28"/>
        </w:rPr>
        <w:t xml:space="preserve">осуществления муниципального контроля в сфере благоустройства приведена в </w:t>
      </w:r>
      <w:proofErr w:type="gramStart"/>
      <w:r w:rsidRPr="00275875">
        <w:rPr>
          <w:rFonts w:ascii="Times New Roman" w:hAnsi="Times New Roman" w:cs="Times New Roman"/>
          <w:sz w:val="28"/>
          <w:szCs w:val="28"/>
        </w:rPr>
        <w:t>приложении  к</w:t>
      </w:r>
      <w:proofErr w:type="gramEnd"/>
      <w:r w:rsidRPr="00275875">
        <w:rPr>
          <w:rFonts w:ascii="Times New Roman" w:hAnsi="Times New Roman" w:cs="Times New Roman"/>
          <w:sz w:val="28"/>
          <w:szCs w:val="28"/>
        </w:rPr>
        <w:t xml:space="preserve"> настоящему Административному регламенту.</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3.2. Составление ежегодного плана проверок:</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3.2.1. Плановые проверки проводятся в соответствии с ежегодным планом проверок не чаще чем один раз в три года.</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3.2.2. Порядок и сроки разработки ежегодного плана проверок юридических лиц и индивидуальных предпринимателей:</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Прокуратуру Железнодорожного района г. Самары.</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3.2.2.2. Должностное лицо Уполномоченного органа дорабатывает проект ежегодного плана проверок с учетом предложений и замечаний Прокуратуры Железнодорожного района г. Самары,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3.2.2.3. Уполномоченный орган в срок до 1 ноября года, предшествующего году проведения плановых проверок, направляет в Прокуратуру Железнодорожного района г. Самары утвержденный ежегодный план проверок.</w:t>
      </w:r>
    </w:p>
    <w:p w:rsidR="00C12DEE" w:rsidRPr="00275875" w:rsidRDefault="00C12DEE" w:rsidP="00275875">
      <w:pPr>
        <w:autoSpaceDE w:val="0"/>
        <w:autoSpaceDN w:val="0"/>
        <w:adjustRightInd w:val="0"/>
        <w:spacing w:after="0" w:line="240" w:lineRule="auto"/>
        <w:jc w:val="both"/>
        <w:rPr>
          <w:rFonts w:ascii="Times New Roman" w:hAnsi="Times New Roman" w:cs="Times New Roman"/>
          <w:sz w:val="28"/>
          <w:szCs w:val="28"/>
        </w:rPr>
      </w:pPr>
      <w:r w:rsidRPr="00275875">
        <w:rPr>
          <w:rFonts w:ascii="Times New Roman" w:hAnsi="Times New Roman" w:cs="Times New Roman"/>
          <w:sz w:val="28"/>
          <w:szCs w:val="28"/>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w:t>
      </w:r>
      <w:r w:rsidR="006B2046" w:rsidRPr="00275875">
        <w:rPr>
          <w:rFonts w:ascii="Times New Roman" w:hAnsi="Times New Roman" w:cs="Times New Roman"/>
          <w:sz w:val="28"/>
          <w:szCs w:val="28"/>
        </w:rPr>
        <w:t>сайте Администрации Железнодорожного внутригородского района городского округа Самара в сети Интернет (www.zdsamara.ru)</w:t>
      </w:r>
      <w:r w:rsidRPr="00275875">
        <w:rPr>
          <w:rFonts w:ascii="Times New Roman" w:hAnsi="Times New Roman" w:cs="Times New Roman"/>
          <w:sz w:val="28"/>
          <w:szCs w:val="28"/>
        </w:rPr>
        <w:t>, за исключением сведений, распространение которых ограничено или запрещено в соответствии с законодательством Российской Федерации.</w:t>
      </w:r>
    </w:p>
    <w:p w:rsidR="006B2046" w:rsidRPr="00275875" w:rsidRDefault="006B2046" w:rsidP="00275875">
      <w:pPr>
        <w:autoSpaceDE w:val="0"/>
        <w:autoSpaceDN w:val="0"/>
        <w:adjustRightInd w:val="0"/>
        <w:spacing w:after="0" w:line="240" w:lineRule="auto"/>
        <w:jc w:val="both"/>
        <w:rPr>
          <w:rFonts w:ascii="Times New Roman" w:hAnsi="Times New Roman" w:cs="Times New Roman"/>
          <w:sz w:val="28"/>
          <w:szCs w:val="28"/>
        </w:rPr>
      </w:pPr>
    </w:p>
    <w:p w:rsidR="00C12DEE" w:rsidRPr="00275875" w:rsidRDefault="00C12DEE" w:rsidP="00275875">
      <w:pPr>
        <w:autoSpaceDE w:val="0"/>
        <w:autoSpaceDN w:val="0"/>
        <w:adjustRightInd w:val="0"/>
        <w:spacing w:after="0" w:line="240" w:lineRule="auto"/>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3.2.2.5. Результатом осуществления административной процедуры является размещенный на </w:t>
      </w:r>
      <w:r w:rsidR="006B2046" w:rsidRPr="00275875">
        <w:rPr>
          <w:rFonts w:ascii="Times New Roman" w:hAnsi="Times New Roman" w:cs="Times New Roman"/>
          <w:sz w:val="28"/>
          <w:szCs w:val="28"/>
        </w:rPr>
        <w:t xml:space="preserve">сайте Администрации Железнодорожного внутригородского района городского округа Самара в сети </w:t>
      </w:r>
      <w:r w:rsidR="006B2046" w:rsidRPr="00275875">
        <w:rPr>
          <w:rFonts w:ascii="Times New Roman" w:hAnsi="Times New Roman" w:cs="Times New Roman"/>
          <w:color w:val="000000" w:themeColor="text1"/>
          <w:sz w:val="28"/>
          <w:szCs w:val="28"/>
        </w:rPr>
        <w:t xml:space="preserve">Интернет </w:t>
      </w:r>
      <w:r w:rsidR="006B2046" w:rsidRPr="00275875">
        <w:rPr>
          <w:rFonts w:ascii="Times New Roman" w:hAnsi="Times New Roman" w:cs="Times New Roman"/>
          <w:color w:val="000000" w:themeColor="text1"/>
          <w:sz w:val="28"/>
          <w:szCs w:val="28"/>
        </w:rPr>
        <w:lastRenderedPageBreak/>
        <w:t>(</w:t>
      </w:r>
      <w:hyperlink r:id="rId5" w:history="1">
        <w:r w:rsidR="006B2046" w:rsidRPr="00275875">
          <w:rPr>
            <w:rStyle w:val="a3"/>
            <w:rFonts w:ascii="Times New Roman" w:hAnsi="Times New Roman" w:cs="Times New Roman"/>
            <w:color w:val="000000" w:themeColor="text1"/>
            <w:sz w:val="28"/>
            <w:szCs w:val="28"/>
            <w:u w:val="none"/>
          </w:rPr>
          <w:t>www.zdsamara.ru</w:t>
        </w:r>
      </w:hyperlink>
      <w:r w:rsidR="006B2046" w:rsidRPr="00275875">
        <w:rPr>
          <w:rFonts w:ascii="Times New Roman" w:hAnsi="Times New Roman" w:cs="Times New Roman"/>
          <w:color w:val="000000" w:themeColor="text1"/>
          <w:sz w:val="28"/>
          <w:szCs w:val="28"/>
        </w:rPr>
        <w:t>)</w:t>
      </w:r>
      <w:r w:rsidR="006B2046" w:rsidRPr="00275875">
        <w:rPr>
          <w:rFonts w:ascii="Times New Roman" w:hAnsi="Times New Roman" w:cs="Times New Roman"/>
          <w:sz w:val="28"/>
          <w:szCs w:val="28"/>
        </w:rPr>
        <w:t xml:space="preserve"> </w:t>
      </w:r>
      <w:r w:rsidRPr="00275875">
        <w:rPr>
          <w:rFonts w:ascii="Times New Roman" w:hAnsi="Times New Roman" w:cs="Times New Roman"/>
          <w:sz w:val="28"/>
          <w:szCs w:val="28"/>
        </w:rPr>
        <w:t>ежегодн</w:t>
      </w:r>
      <w:r w:rsidR="006B2046" w:rsidRPr="00275875">
        <w:rPr>
          <w:rFonts w:ascii="Times New Roman" w:hAnsi="Times New Roman" w:cs="Times New Roman"/>
          <w:sz w:val="28"/>
          <w:szCs w:val="28"/>
        </w:rPr>
        <w:t>ый</w:t>
      </w:r>
      <w:r w:rsidRPr="00275875">
        <w:rPr>
          <w:rFonts w:ascii="Times New Roman" w:hAnsi="Times New Roman" w:cs="Times New Roman"/>
          <w:sz w:val="28"/>
          <w:szCs w:val="28"/>
        </w:rPr>
        <w:t xml:space="preserve"> план проверок юридических лиц и индивидуальных предпринимателей.</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3.2.3. Порядок и сроки разработки ежегодного плана проверок граждан.</w:t>
      </w:r>
    </w:p>
    <w:p w:rsidR="006B2046" w:rsidRPr="00275875" w:rsidRDefault="006B2046" w:rsidP="00275875">
      <w:pPr>
        <w:autoSpaceDE w:val="0"/>
        <w:autoSpaceDN w:val="0"/>
        <w:adjustRightInd w:val="0"/>
        <w:spacing w:after="0" w:line="240" w:lineRule="auto"/>
        <w:ind w:firstLine="540"/>
        <w:jc w:val="both"/>
        <w:rPr>
          <w:rFonts w:ascii="Times New Roman" w:hAnsi="Times New Roman" w:cs="Times New Roman"/>
          <w:sz w:val="28"/>
          <w:szCs w:val="28"/>
        </w:rPr>
      </w:pPr>
    </w:p>
    <w:p w:rsidR="00C12DEE" w:rsidRPr="00275875" w:rsidRDefault="00C12DEE" w:rsidP="00275875">
      <w:pPr>
        <w:autoSpaceDE w:val="0"/>
        <w:autoSpaceDN w:val="0"/>
        <w:adjustRightInd w:val="0"/>
        <w:spacing w:after="0" w:line="240" w:lineRule="auto"/>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w:t>
      </w:r>
      <w:r w:rsidR="006B2046" w:rsidRPr="00275875">
        <w:rPr>
          <w:rFonts w:ascii="Times New Roman" w:hAnsi="Times New Roman" w:cs="Times New Roman"/>
          <w:sz w:val="28"/>
          <w:szCs w:val="28"/>
        </w:rPr>
        <w:t>на сайте Администрации Железнодорожного внутригородского района городского округа Самара в сети Интернет (www.zdsamara.ru)</w:t>
      </w:r>
      <w:r w:rsidRPr="00275875">
        <w:rPr>
          <w:rFonts w:ascii="Times New Roman" w:hAnsi="Times New Roman" w:cs="Times New Roman"/>
          <w:sz w:val="28"/>
          <w:szCs w:val="28"/>
        </w:rPr>
        <w:t xml:space="preserve"> с учетом требований Федерального</w:t>
      </w:r>
      <w:r w:rsidRPr="00CC33BB">
        <w:rPr>
          <w:rFonts w:ascii="Times New Roman" w:hAnsi="Times New Roman" w:cs="Times New Roman"/>
          <w:sz w:val="28"/>
          <w:szCs w:val="28"/>
        </w:rPr>
        <w:t xml:space="preserve"> закона </w:t>
      </w:r>
      <w:r w:rsidRPr="00275875">
        <w:rPr>
          <w:rFonts w:ascii="Times New Roman" w:hAnsi="Times New Roman" w:cs="Times New Roman"/>
          <w:sz w:val="28"/>
          <w:szCs w:val="28"/>
        </w:rPr>
        <w:t>от 27.07.2006 N 152-ФЗ "О персональных данных".</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3.2.3.2. Основанием для включения проверки гражданина в ежегодный план проверок является наличие у него на праве собственности, аренды или ином законном основании объекта благоустройства.</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3.2.3.3. План проверок должен содержать:</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фамилию, имя, отчество гражданина;</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место проведения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объект и цель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дату проведения проверки и ее продолжительность;</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форму проведения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3.3. Издание распоряжения о проведении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3.3.1. Основаниями для начала административной процедуры являются: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3.3.1.1. Наступление месяца, предшествующего месяцу проведения плановой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3.3.1.2. Наступление одного из оснований для проведения внеплановой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а) истечение срока </w:t>
      </w:r>
      <w:proofErr w:type="gramStart"/>
      <w:r w:rsidRPr="00275875">
        <w:rPr>
          <w:rFonts w:ascii="Times New Roman" w:hAnsi="Times New Roman" w:cs="Times New Roman"/>
          <w:sz w:val="28"/>
          <w:szCs w:val="28"/>
        </w:rPr>
        <w:t>исполнения</w:t>
      </w:r>
      <w:proofErr w:type="gramEnd"/>
      <w:r w:rsidRPr="00275875">
        <w:rPr>
          <w:rFonts w:ascii="Times New Roman" w:hAnsi="Times New Roman" w:cs="Times New Roman"/>
          <w:sz w:val="28"/>
          <w:szCs w:val="28"/>
        </w:rPr>
        <w:t xml:space="preserve"> ранее выданного Уполномоченным органом предписания;</w:t>
      </w:r>
    </w:p>
    <w:p w:rsidR="00C12DEE" w:rsidRPr="00275875" w:rsidRDefault="00C12DEE" w:rsidP="00275875">
      <w:pPr>
        <w:pStyle w:val="ConsPlusNormal"/>
        <w:ind w:firstLine="540"/>
        <w:jc w:val="both"/>
        <w:rPr>
          <w:rFonts w:ascii="Times New Roman" w:hAnsi="Times New Roman" w:cs="Times New Roman"/>
          <w:sz w:val="28"/>
          <w:szCs w:val="28"/>
        </w:rPr>
      </w:pPr>
      <w:bookmarkStart w:id="3" w:name="P204"/>
      <w:bookmarkEnd w:id="3"/>
      <w:r w:rsidRPr="00275875">
        <w:rPr>
          <w:rFonts w:ascii="Times New Roman" w:hAnsi="Times New Roman" w:cs="Times New Roman"/>
          <w:sz w:val="28"/>
          <w:szCs w:val="28"/>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275875">
        <w:rPr>
          <w:rFonts w:ascii="Times New Roman" w:hAnsi="Times New Roman" w:cs="Times New Roman"/>
          <w:sz w:val="28"/>
          <w:szCs w:val="28"/>
        </w:rPr>
        <w:lastRenderedPageBreak/>
        <w:t>государства, а также угрозы чрезвычайных ситуаций природного и техногенного характера;</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12DEE" w:rsidRPr="00CC33BB"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r w:rsidRPr="00CC33BB">
        <w:rPr>
          <w:rFonts w:ascii="Times New Roman" w:hAnsi="Times New Roman" w:cs="Times New Roman"/>
          <w:sz w:val="28"/>
          <w:szCs w:val="28"/>
        </w:rPr>
        <w:t>подпункте "б" пункта 3.3.1.2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"б" пункта 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w:t>
      </w:r>
    </w:p>
    <w:p w:rsidR="00C12DEE" w:rsidRPr="00CC33BB" w:rsidRDefault="00C12DEE" w:rsidP="00275875">
      <w:pPr>
        <w:pStyle w:val="ConsPlusNormal"/>
        <w:ind w:firstLine="540"/>
        <w:jc w:val="both"/>
        <w:rPr>
          <w:rFonts w:ascii="Times New Roman" w:hAnsi="Times New Roman" w:cs="Times New Roman"/>
          <w:sz w:val="28"/>
          <w:szCs w:val="28"/>
        </w:rPr>
      </w:pPr>
      <w:r w:rsidRPr="00CC33BB">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пункта настоящего раздела, должностными лицами Уполномоченного органа проводится предварительная проверка поступившей информации.</w:t>
      </w:r>
    </w:p>
    <w:p w:rsidR="00C12DEE" w:rsidRPr="00CC33BB" w:rsidRDefault="00C12DEE" w:rsidP="00275875">
      <w:pPr>
        <w:pStyle w:val="ConsPlusNormal"/>
        <w:ind w:firstLine="540"/>
        <w:jc w:val="both"/>
        <w:rPr>
          <w:rFonts w:ascii="Times New Roman" w:hAnsi="Times New Roman" w:cs="Times New Roman"/>
          <w:sz w:val="28"/>
          <w:szCs w:val="28"/>
        </w:rPr>
      </w:pPr>
      <w:r w:rsidRPr="00CC33BB">
        <w:rPr>
          <w:rFonts w:ascii="Times New Roman" w:hAnsi="Times New Roman" w:cs="Times New Roman"/>
          <w:sz w:val="28"/>
          <w:szCs w:val="28"/>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C12DEE" w:rsidRPr="00275875" w:rsidRDefault="00C12DEE" w:rsidP="00275875">
      <w:pPr>
        <w:pStyle w:val="ConsPlusNormal"/>
        <w:ind w:firstLine="540"/>
        <w:jc w:val="both"/>
        <w:rPr>
          <w:rFonts w:ascii="Times New Roman" w:hAnsi="Times New Roman" w:cs="Times New Roman"/>
          <w:sz w:val="28"/>
          <w:szCs w:val="28"/>
        </w:rPr>
      </w:pPr>
      <w:r w:rsidRPr="00CC33BB">
        <w:rPr>
          <w:rFonts w:ascii="Times New Roman" w:hAnsi="Times New Roman" w:cs="Times New Roman"/>
          <w:sz w:val="28"/>
          <w:szCs w:val="28"/>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пункта </w:t>
      </w:r>
      <w:r w:rsidRPr="00275875">
        <w:rPr>
          <w:rFonts w:ascii="Times New Roman" w:hAnsi="Times New Roman" w:cs="Times New Roman"/>
          <w:sz w:val="28"/>
          <w:szCs w:val="28"/>
        </w:rPr>
        <w:t xml:space="preserve">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w:t>
      </w:r>
      <w:r w:rsidRPr="00CC33BB">
        <w:rPr>
          <w:rFonts w:ascii="Times New Roman" w:hAnsi="Times New Roman" w:cs="Times New Roman"/>
          <w:sz w:val="28"/>
          <w:szCs w:val="28"/>
        </w:rPr>
        <w:t xml:space="preserve">в подпункте "б" пункта 3.3.1.2 </w:t>
      </w:r>
      <w:r w:rsidRPr="00275875">
        <w:rPr>
          <w:rFonts w:ascii="Times New Roman" w:hAnsi="Times New Roman" w:cs="Times New Roman"/>
          <w:sz w:val="28"/>
          <w:szCs w:val="28"/>
        </w:rPr>
        <w:t>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По решению руководителя, заместителя руководителя Уполномоченного органа предварительная проверка, внеплановая проверка прекращается, если после ее начала выявлена анонимность обращения или заявления, явившихся поводом для ее организации, либо установлены заведомо недостоверные </w:t>
      </w:r>
      <w:r w:rsidRPr="00275875">
        <w:rPr>
          <w:rFonts w:ascii="Times New Roman" w:hAnsi="Times New Roman" w:cs="Times New Roman"/>
          <w:sz w:val="28"/>
          <w:szCs w:val="28"/>
        </w:rPr>
        <w:lastRenderedPageBreak/>
        <w:t>сведения, содержащиеся в обращении или заявлении.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3.3.3. В распоряжении о проведении проверки указываются: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1) наименование органа муниципального контроля - Уполномоченного органа, а также вид муниципального контроля;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2) фамилия, имя, отчество (последнее - при наличии) и должность должностного лица (лиц) Уполномоченного органа, уполномоченного(</w:t>
      </w:r>
      <w:proofErr w:type="spellStart"/>
      <w:r w:rsidRPr="00275875">
        <w:rPr>
          <w:rFonts w:ascii="Times New Roman" w:hAnsi="Times New Roman" w:cs="Times New Roman"/>
          <w:sz w:val="28"/>
          <w:szCs w:val="28"/>
        </w:rPr>
        <w:t>ых</w:t>
      </w:r>
      <w:proofErr w:type="spellEnd"/>
      <w:r w:rsidRPr="00275875">
        <w:rPr>
          <w:rFonts w:ascii="Times New Roman" w:hAnsi="Times New Roman" w:cs="Times New Roman"/>
          <w:sz w:val="28"/>
          <w:szCs w:val="28"/>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4) цели, предмет проверки и срок ее проведения;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5) правовые основания проведения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8) реквизиты Административного регламента по осуществлению муниципального контроля;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9) перечень документов, представление которых необходимо для достижения целей и задач проведения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10) даты начала и окончания проведения проверки;</w:t>
      </w:r>
    </w:p>
    <w:p w:rsidR="00C12DEE" w:rsidRPr="00CC33BB"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11) иные сведения, предусмотренные формой распоряжения о проведении </w:t>
      </w:r>
      <w:r w:rsidRPr="00CC33BB">
        <w:rPr>
          <w:rFonts w:ascii="Times New Roman" w:hAnsi="Times New Roman" w:cs="Times New Roman"/>
          <w:sz w:val="28"/>
          <w:szCs w:val="28"/>
        </w:rPr>
        <w:t>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CC33BB">
        <w:rPr>
          <w:rFonts w:ascii="Times New Roman" w:hAnsi="Times New Roman" w:cs="Times New Roman"/>
          <w:sz w:val="28"/>
          <w:szCs w:val="28"/>
        </w:rPr>
        <w:t xml:space="preserve">Распоряжение </w:t>
      </w:r>
      <w:r w:rsidRPr="00275875">
        <w:rPr>
          <w:rFonts w:ascii="Times New Roman" w:hAnsi="Times New Roman" w:cs="Times New Roman"/>
          <w:sz w:val="28"/>
          <w:szCs w:val="28"/>
        </w:rPr>
        <w:t>о проведении проверки оформляется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30.04.2009 N 141).</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3.3.4. Распоряжение о проведении проверки подписывается руководителем или заместителем руководителя Уполномоченного органа.</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3.3.5. Результатом данной административной процедуры является издание распоряжения о проведении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lastRenderedPageBreak/>
        <w:t>3.4. Уведомление о проведении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3.4.2. Юридическое лицо, индивидуальный предприниматель, гражданин о проведении плановой проверки уведомляется 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основания проведения которой указаны в </w:t>
      </w:r>
      <w:r w:rsidRPr="00CC33BB">
        <w:rPr>
          <w:rFonts w:ascii="Times New Roman" w:hAnsi="Times New Roman" w:cs="Times New Roman"/>
          <w:sz w:val="28"/>
          <w:szCs w:val="28"/>
        </w:rPr>
        <w:t xml:space="preserve">подпункте "б" пункта 3.3.1.2 настоящего регламента) уведомляется не позднее чем за двадцать четыре часа до начала ее проведения любым доступным способом, в </w:t>
      </w:r>
      <w:r w:rsidRPr="00275875">
        <w:rPr>
          <w:rFonts w:ascii="Times New Roman" w:hAnsi="Times New Roman" w:cs="Times New Roman"/>
          <w:sz w:val="28"/>
          <w:szCs w:val="28"/>
        </w:rPr>
        <w:t>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3.4.4.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3.5. Проведение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lastRenderedPageBreak/>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C12DEE" w:rsidRPr="00CC33BB"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3.5.2. Внеплановая выездная проверка юридических лиц, индивидуальных предпринимателей может быть проведена по основанию, указанному </w:t>
      </w:r>
      <w:r w:rsidRPr="00CC33BB">
        <w:rPr>
          <w:rFonts w:ascii="Times New Roman" w:hAnsi="Times New Roman" w:cs="Times New Roman"/>
          <w:sz w:val="28"/>
          <w:szCs w:val="28"/>
        </w:rPr>
        <w:t>в подпункте "б" пункта 3.3.1.2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C12DEE" w:rsidRPr="00275875" w:rsidRDefault="00C12DEE" w:rsidP="00275875">
      <w:pPr>
        <w:pStyle w:val="ConsPlusNormal"/>
        <w:ind w:firstLine="540"/>
        <w:jc w:val="both"/>
        <w:rPr>
          <w:rFonts w:ascii="Times New Roman" w:hAnsi="Times New Roman" w:cs="Times New Roman"/>
          <w:sz w:val="28"/>
          <w:szCs w:val="28"/>
        </w:rPr>
      </w:pPr>
      <w:bookmarkStart w:id="4" w:name="P237"/>
      <w:bookmarkEnd w:id="4"/>
      <w:r w:rsidRPr="00CC33BB">
        <w:rPr>
          <w:rFonts w:ascii="Times New Roman" w:hAnsi="Times New Roman" w:cs="Times New Roman"/>
          <w:sz w:val="28"/>
          <w:szCs w:val="28"/>
        </w:rPr>
        <w:t xml:space="preserve">3.5.3. В день подписания распоряжения руководителем или заместителем руководителя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подпункте "б" 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w:t>
      </w:r>
      <w:r w:rsidRPr="00275875">
        <w:rPr>
          <w:rFonts w:ascii="Times New Roman" w:hAnsi="Times New Roman" w:cs="Times New Roman"/>
          <w:sz w:val="28"/>
          <w:szCs w:val="28"/>
        </w:rPr>
        <w:t>о согласовании проведения внеплановой выездной проверки по форме, утвержденной приказом Минэкономразвития России от 30.04.2009 N 141. К этому заявлению прилагаются копия распоряжения руководителя или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3.5.4.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Pr="00CC33BB">
        <w:rPr>
          <w:rFonts w:ascii="Times New Roman" w:hAnsi="Times New Roman" w:cs="Times New Roman"/>
          <w:sz w:val="28"/>
          <w:szCs w:val="28"/>
        </w:rPr>
        <w:t xml:space="preserve">пунктом 3.5.3 </w:t>
      </w:r>
      <w:r w:rsidRPr="00275875">
        <w:rPr>
          <w:rFonts w:ascii="Times New Roman" w:hAnsi="Times New Roman" w:cs="Times New Roman"/>
          <w:sz w:val="28"/>
          <w:szCs w:val="28"/>
        </w:rPr>
        <w:t xml:space="preserve">настоящего регламента в органы прокуратуры в течение двадцати четырех </w:t>
      </w:r>
      <w:r w:rsidRPr="00275875">
        <w:rPr>
          <w:rFonts w:ascii="Times New Roman" w:hAnsi="Times New Roman" w:cs="Times New Roman"/>
          <w:sz w:val="28"/>
          <w:szCs w:val="28"/>
        </w:rPr>
        <w:lastRenderedPageBreak/>
        <w:t>часов.</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3.5.5. 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3.5.6. 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3.5.7. 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(заместителя руководителя) Уполномоченного органа о проведении документарной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3.5.8. Запрос о представлении информации, документов и материалов направляется любым доступным способом:</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1) непосредственно должностным лицом Уполномоченного органа с пометкой о вручении;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2) заказным почтовым отправлением с уведомлением о вручении;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 факсимильной связью с подтверждением его получения;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lastRenderedPageBreak/>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3.5.9.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w:t>
      </w:r>
      <w:proofErr w:type="gramStart"/>
      <w:r w:rsidRPr="00275875">
        <w:rPr>
          <w:rFonts w:ascii="Times New Roman" w:hAnsi="Times New Roman" w:cs="Times New Roman"/>
          <w:sz w:val="28"/>
          <w:szCs w:val="28"/>
        </w:rPr>
        <w:t>у Уполномоченного органа документах</w:t>
      </w:r>
      <w:proofErr w:type="gramEnd"/>
      <w:r w:rsidRPr="00275875">
        <w:rPr>
          <w:rFonts w:ascii="Times New Roman" w:hAnsi="Times New Roman" w:cs="Times New Roman"/>
          <w:sz w:val="28"/>
          <w:szCs w:val="28"/>
        </w:rPr>
        <w:t xml:space="preserve">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3.5.11. 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 проводящего проверку, его (их) подпись.</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C12DEE" w:rsidRPr="00CC33BB"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3.5.12. Максимальные сроки исполнения </w:t>
      </w:r>
      <w:r w:rsidRPr="00CC33BB">
        <w:rPr>
          <w:rFonts w:ascii="Times New Roman" w:hAnsi="Times New Roman" w:cs="Times New Roman"/>
          <w:sz w:val="28"/>
          <w:szCs w:val="28"/>
        </w:rPr>
        <w:t>указанной административной процедуры не могут превышать сроки, установленные пунктом 2.2 настоящего Регламента.</w:t>
      </w:r>
    </w:p>
    <w:p w:rsidR="00C12DEE" w:rsidRPr="00275875" w:rsidRDefault="00C12DEE" w:rsidP="00275875">
      <w:pPr>
        <w:pStyle w:val="ConsPlusNormal"/>
        <w:ind w:firstLine="540"/>
        <w:jc w:val="both"/>
        <w:rPr>
          <w:rFonts w:ascii="Times New Roman" w:hAnsi="Times New Roman" w:cs="Times New Roman"/>
          <w:sz w:val="28"/>
          <w:szCs w:val="28"/>
        </w:rPr>
      </w:pPr>
      <w:r w:rsidRPr="00CC33BB">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w:t>
      </w:r>
      <w:r w:rsidRPr="00275875">
        <w:rPr>
          <w:rFonts w:ascii="Times New Roman" w:hAnsi="Times New Roman" w:cs="Times New Roman"/>
          <w:sz w:val="28"/>
          <w:szCs w:val="28"/>
        </w:rPr>
        <w:t xml:space="preserve">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w:t>
      </w:r>
      <w:r w:rsidRPr="00275875">
        <w:rPr>
          <w:rFonts w:ascii="Times New Roman" w:hAnsi="Times New Roman" w:cs="Times New Roman"/>
          <w:sz w:val="28"/>
          <w:szCs w:val="28"/>
        </w:rPr>
        <w:lastRenderedPageBreak/>
        <w:t>причинения вреда жизни, здоровью граждан, возникновение чрезвычайных ситуаций природного и техногенного характера.</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3.5.13. Результатом осуществления административной процедуры является проведение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3.6. Оформление результатов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3.6.1. По результатам проверки </w:t>
      </w:r>
      <w:r w:rsidRPr="00CC33BB">
        <w:rPr>
          <w:rFonts w:ascii="Times New Roman" w:hAnsi="Times New Roman" w:cs="Times New Roman"/>
          <w:sz w:val="28"/>
          <w:szCs w:val="28"/>
        </w:rPr>
        <w:t xml:space="preserve">оформляется акт </w:t>
      </w:r>
      <w:r w:rsidRPr="00275875">
        <w:rPr>
          <w:rFonts w:ascii="Times New Roman" w:hAnsi="Times New Roman" w:cs="Times New Roman"/>
          <w:sz w:val="28"/>
          <w:szCs w:val="28"/>
        </w:rPr>
        <w:t>проверки в двух экземплярах по форме, утвержденной приказом Минэкономразвития России от 30.04.2009 N 141.</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3.6.2. Акт проверки подписывается должностным(и) лицом(</w:t>
      </w:r>
      <w:proofErr w:type="spellStart"/>
      <w:r w:rsidRPr="00275875">
        <w:rPr>
          <w:rFonts w:ascii="Times New Roman" w:hAnsi="Times New Roman" w:cs="Times New Roman"/>
          <w:sz w:val="28"/>
          <w:szCs w:val="28"/>
        </w:rPr>
        <w:t>ами</w:t>
      </w:r>
      <w:proofErr w:type="spellEnd"/>
      <w:r w:rsidRPr="00275875">
        <w:rPr>
          <w:rFonts w:ascii="Times New Roman" w:hAnsi="Times New Roman" w:cs="Times New Roman"/>
          <w:sz w:val="28"/>
          <w:szCs w:val="28"/>
        </w:rPr>
        <w:t>) Уполномоченного органа, проводившим(и) проверку.</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3.6.3. Акт проверки оформляется непосредственно после ее завершения.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3.6.3.1.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 под расписку об ознакомлении либо об отказе в ознакомлении с актом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3.6.5. Результатом осуществления административной процедуры является </w:t>
      </w:r>
      <w:r w:rsidRPr="00275875">
        <w:rPr>
          <w:rFonts w:ascii="Times New Roman" w:hAnsi="Times New Roman" w:cs="Times New Roman"/>
          <w:sz w:val="28"/>
          <w:szCs w:val="28"/>
        </w:rPr>
        <w:lastRenderedPageBreak/>
        <w:t>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3.7. Принятие мер в отношении фактов нарушений, выявленных при проведении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 направляет материалы о выявленных </w:t>
      </w:r>
      <w:r w:rsidRPr="00CC33BB">
        <w:rPr>
          <w:rFonts w:ascii="Times New Roman" w:hAnsi="Times New Roman" w:cs="Times New Roman"/>
          <w:sz w:val="28"/>
          <w:szCs w:val="28"/>
        </w:rPr>
        <w:t xml:space="preserve">нарушениях в орган, должностные лица которого уполномочены в соответствии с КоАП РФ, а также в соответствии с Законом Самарской области от 01.11.2007 N 115-ГД "Об </w:t>
      </w:r>
      <w:r w:rsidRPr="00275875">
        <w:rPr>
          <w:rFonts w:ascii="Times New Roman" w:hAnsi="Times New Roman" w:cs="Times New Roman"/>
          <w:sz w:val="28"/>
          <w:szCs w:val="28"/>
        </w:rPr>
        <w:t>административных правонарушениях на территории Самарской области" составлять протоколы об административных правонарушениях;</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3.7.2. Результатом осуществления данной административной процедуры является выдача предписания об устранении выявленных нарушений,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3.8. Организация и проведение мероприятий, направленных на профилактику нарушений обязательных требований законодательства.</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3.8.1. Формирование программы профилактики нарушений.</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3.8.1.3. Проект программы утверждается не позднее 1 декабря года, предшествующего году проведения мероприятий по профилактике нарушений.</w:t>
      </w:r>
    </w:p>
    <w:p w:rsidR="006B2046" w:rsidRPr="00275875" w:rsidRDefault="006B2046" w:rsidP="00275875">
      <w:pPr>
        <w:autoSpaceDE w:val="0"/>
        <w:autoSpaceDN w:val="0"/>
        <w:adjustRightInd w:val="0"/>
        <w:spacing w:after="0" w:line="240" w:lineRule="auto"/>
        <w:ind w:firstLine="540"/>
        <w:jc w:val="both"/>
        <w:rPr>
          <w:rFonts w:ascii="Times New Roman" w:hAnsi="Times New Roman" w:cs="Times New Roman"/>
          <w:sz w:val="28"/>
          <w:szCs w:val="28"/>
        </w:rPr>
      </w:pPr>
    </w:p>
    <w:p w:rsidR="006B2046" w:rsidRPr="00275875" w:rsidRDefault="00C12DEE" w:rsidP="00275875">
      <w:pPr>
        <w:autoSpaceDE w:val="0"/>
        <w:autoSpaceDN w:val="0"/>
        <w:adjustRightInd w:val="0"/>
        <w:spacing w:after="0" w:line="240" w:lineRule="auto"/>
        <w:ind w:firstLine="540"/>
        <w:jc w:val="both"/>
        <w:rPr>
          <w:rFonts w:ascii="Times New Roman" w:hAnsi="Times New Roman" w:cs="Times New Roman"/>
          <w:sz w:val="28"/>
          <w:szCs w:val="28"/>
        </w:rPr>
      </w:pPr>
      <w:r w:rsidRPr="00275875">
        <w:rPr>
          <w:rFonts w:ascii="Times New Roman" w:hAnsi="Times New Roman" w:cs="Times New Roman"/>
          <w:sz w:val="28"/>
          <w:szCs w:val="28"/>
        </w:rPr>
        <w:lastRenderedPageBreak/>
        <w:t xml:space="preserve">3.8.1.4. Утвержденная программа размещается </w:t>
      </w:r>
      <w:r w:rsidR="006B2046" w:rsidRPr="00275875">
        <w:rPr>
          <w:rFonts w:ascii="Times New Roman" w:hAnsi="Times New Roman" w:cs="Times New Roman"/>
          <w:sz w:val="28"/>
          <w:szCs w:val="28"/>
        </w:rPr>
        <w:t>на сайте Администрации Железнодорожного внутригородского района городского округа Самара в сети Интернет (www.zdsamara.ru).</w:t>
      </w:r>
    </w:p>
    <w:p w:rsidR="006B2046" w:rsidRPr="00275875" w:rsidRDefault="006B2046" w:rsidP="00275875">
      <w:pPr>
        <w:autoSpaceDE w:val="0"/>
        <w:autoSpaceDN w:val="0"/>
        <w:adjustRightInd w:val="0"/>
        <w:spacing w:after="0" w:line="240" w:lineRule="auto"/>
        <w:ind w:firstLine="540"/>
        <w:jc w:val="both"/>
        <w:rPr>
          <w:rFonts w:ascii="Times New Roman" w:hAnsi="Times New Roman" w:cs="Times New Roman"/>
          <w:sz w:val="28"/>
          <w:szCs w:val="28"/>
        </w:rPr>
      </w:pPr>
    </w:p>
    <w:p w:rsidR="006B2046" w:rsidRPr="00275875" w:rsidRDefault="00C12DEE" w:rsidP="00275875">
      <w:pPr>
        <w:autoSpaceDE w:val="0"/>
        <w:autoSpaceDN w:val="0"/>
        <w:adjustRightInd w:val="0"/>
        <w:spacing w:after="0" w:line="240" w:lineRule="auto"/>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3.8.1.5. Результатом исполнения административной процедуры является программа, размещенная </w:t>
      </w:r>
      <w:r w:rsidR="006B2046" w:rsidRPr="00275875">
        <w:rPr>
          <w:rFonts w:ascii="Times New Roman" w:hAnsi="Times New Roman" w:cs="Times New Roman"/>
          <w:sz w:val="28"/>
          <w:szCs w:val="28"/>
        </w:rPr>
        <w:t>на сайте Администрации Железнодорожного внутригородского района городского округа Самара в сети Интернет (www.zdsamara.ru).</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3.8.2. Проведение мероприятий по профилактике нарушений обязательных требований.</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3.8.1.2.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3.8.2.3. Результатом выполнения административной процедуры является оформление задания о проведении мероприятия.</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C12DEE" w:rsidRPr="00275875" w:rsidRDefault="00C12DEE" w:rsidP="00275875">
      <w:pPr>
        <w:pStyle w:val="ConsPlusNormal"/>
        <w:ind w:firstLine="540"/>
        <w:jc w:val="both"/>
        <w:rPr>
          <w:rFonts w:ascii="Times New Roman" w:hAnsi="Times New Roman" w:cs="Times New Roman"/>
          <w:sz w:val="28"/>
          <w:szCs w:val="28"/>
        </w:rPr>
      </w:pPr>
      <w:bookmarkStart w:id="5" w:name="P283"/>
      <w:bookmarkEnd w:id="5"/>
      <w:r w:rsidRPr="00275875">
        <w:rPr>
          <w:rFonts w:ascii="Times New Roman" w:hAnsi="Times New Roman" w:cs="Times New Roman"/>
          <w:sz w:val="28"/>
          <w:szCs w:val="28"/>
        </w:rPr>
        <w:t>3.9.1. 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3.9.2. Предостережение о недопустимости нарушения обязательных требований должно содержать указания на соответствующие требования, </w:t>
      </w:r>
      <w:r w:rsidRPr="00275875">
        <w:rPr>
          <w:rFonts w:ascii="Times New Roman" w:hAnsi="Times New Roman" w:cs="Times New Roman"/>
          <w:sz w:val="28"/>
          <w:szCs w:val="28"/>
        </w:rPr>
        <w:lastRenderedPageBreak/>
        <w:t>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C12DEE" w:rsidRPr="00CC33BB"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 xml:space="preserve">3.9.3. Составление и направление предостережения осуществляется не позднее 30 дней со дня получения Уполномоченным органом сведений, указанных в </w:t>
      </w:r>
      <w:r w:rsidRPr="00CC33BB">
        <w:rPr>
          <w:rFonts w:ascii="Times New Roman" w:hAnsi="Times New Roman" w:cs="Times New Roman"/>
          <w:sz w:val="28"/>
          <w:szCs w:val="28"/>
        </w:rPr>
        <w:t>пункте 3.9.1 настоящего регламента.</w:t>
      </w:r>
    </w:p>
    <w:p w:rsidR="00C12DEE" w:rsidRPr="00275875" w:rsidRDefault="00C12DEE" w:rsidP="00275875">
      <w:pPr>
        <w:pStyle w:val="ConsPlusNormal"/>
        <w:ind w:firstLine="540"/>
        <w:jc w:val="both"/>
        <w:rPr>
          <w:rFonts w:ascii="Times New Roman" w:hAnsi="Times New Roman" w:cs="Times New Roman"/>
          <w:sz w:val="28"/>
          <w:szCs w:val="28"/>
        </w:rPr>
      </w:pPr>
      <w:r w:rsidRPr="00CC33BB">
        <w:rPr>
          <w:rFonts w:ascii="Times New Roman" w:hAnsi="Times New Roman" w:cs="Times New Roman"/>
          <w:sz w:val="28"/>
          <w:szCs w:val="28"/>
        </w:rPr>
        <w:t xml:space="preserve">Правила составления и направления предостережения о недопустимости нарушения обязательных </w:t>
      </w:r>
      <w:r w:rsidRPr="00275875">
        <w:rPr>
          <w:rFonts w:ascii="Times New Roman" w:hAnsi="Times New Roman" w:cs="Times New Roman"/>
          <w:sz w:val="28"/>
          <w:szCs w:val="28"/>
        </w:rPr>
        <w:t>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РФ от 10.02.2017 N 166.</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C12DEE" w:rsidRPr="00275875" w:rsidRDefault="00C12DEE" w:rsidP="00275875">
      <w:pPr>
        <w:pStyle w:val="ConsPlusNormal"/>
        <w:jc w:val="both"/>
        <w:rPr>
          <w:rFonts w:ascii="Times New Roman" w:hAnsi="Times New Roman" w:cs="Times New Roman"/>
          <w:sz w:val="28"/>
          <w:szCs w:val="28"/>
        </w:rPr>
      </w:pPr>
    </w:p>
    <w:p w:rsidR="00C12DEE" w:rsidRPr="00275875" w:rsidRDefault="00C12DEE" w:rsidP="00275875">
      <w:pPr>
        <w:pStyle w:val="ConsPlusTitle"/>
        <w:jc w:val="center"/>
        <w:outlineLvl w:val="1"/>
        <w:rPr>
          <w:rFonts w:ascii="Times New Roman" w:hAnsi="Times New Roman" w:cs="Times New Roman"/>
          <w:sz w:val="28"/>
          <w:szCs w:val="28"/>
        </w:rPr>
      </w:pPr>
      <w:r w:rsidRPr="00275875">
        <w:rPr>
          <w:rFonts w:ascii="Times New Roman" w:hAnsi="Times New Roman" w:cs="Times New Roman"/>
          <w:sz w:val="28"/>
          <w:szCs w:val="28"/>
        </w:rPr>
        <w:t>4. Порядок и формы контроля за осуществлением</w:t>
      </w:r>
    </w:p>
    <w:p w:rsidR="00C12DEE" w:rsidRPr="00275875" w:rsidRDefault="00C12DEE" w:rsidP="00275875">
      <w:pPr>
        <w:pStyle w:val="ConsPlusTitle"/>
        <w:jc w:val="center"/>
        <w:rPr>
          <w:rFonts w:ascii="Times New Roman" w:hAnsi="Times New Roman" w:cs="Times New Roman"/>
          <w:sz w:val="28"/>
          <w:szCs w:val="28"/>
        </w:rPr>
      </w:pPr>
      <w:r w:rsidRPr="00275875">
        <w:rPr>
          <w:rFonts w:ascii="Times New Roman" w:hAnsi="Times New Roman" w:cs="Times New Roman"/>
          <w:sz w:val="28"/>
          <w:szCs w:val="28"/>
        </w:rPr>
        <w:t>муниципального контроля</w:t>
      </w:r>
    </w:p>
    <w:p w:rsidR="00C12DEE" w:rsidRPr="00275875" w:rsidRDefault="00C12DEE" w:rsidP="00275875">
      <w:pPr>
        <w:pStyle w:val="ConsPlusNormal"/>
        <w:jc w:val="both"/>
        <w:rPr>
          <w:rFonts w:ascii="Times New Roman" w:hAnsi="Times New Roman" w:cs="Times New Roman"/>
          <w:sz w:val="28"/>
          <w:szCs w:val="28"/>
        </w:rPr>
      </w:pP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C12DEE" w:rsidRPr="00275875" w:rsidRDefault="00C12DEE" w:rsidP="00275875">
      <w:pPr>
        <w:pStyle w:val="ConsPlusNormal"/>
        <w:ind w:firstLine="540"/>
        <w:jc w:val="both"/>
        <w:rPr>
          <w:rFonts w:ascii="Times New Roman" w:hAnsi="Times New Roman" w:cs="Times New Roman"/>
          <w:sz w:val="28"/>
          <w:szCs w:val="28"/>
        </w:rPr>
      </w:pPr>
      <w:r w:rsidRPr="00275875">
        <w:rPr>
          <w:rFonts w:ascii="Times New Roman" w:hAnsi="Times New Roman" w:cs="Times New Roman"/>
          <w:sz w:val="28"/>
          <w:szCs w:val="28"/>
        </w:rPr>
        <w:t>4.1.3. Периодичность осуществления текущего контроля устанавливается руководителем Уполномоченного органа.</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4.1.4. Проверки полноты и качества исполнения муниципальной функции могут быть плановыми и внеплановыми.</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 при этом плановые проверки должны производиться не реже 1 раза в год.</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4.1.6. Внеплановые проверки полноты и качества исполнения муниципальной функции организуются и проводятся в случаях:</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 xml:space="preserve">1) получения информации от граждан, юридических лиц, органов государственной власти или местного самоуправления о соответствующих </w:t>
      </w:r>
      <w:r w:rsidRPr="00275875">
        <w:rPr>
          <w:rFonts w:ascii="Times New Roman" w:hAnsi="Times New Roman" w:cs="Times New Roman"/>
          <w:sz w:val="28"/>
          <w:szCs w:val="28"/>
        </w:rPr>
        <w:lastRenderedPageBreak/>
        <w:t>нарушениях;</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 xml:space="preserve">4.3. За неисполнение или ненадлежащее исполнение сотрудниками Уполномоченного органа по их вине возложенных на них должностных обязанностей при осуществлении административных процедур при исполнении муниципальной функции в отношении указанных сотрудников применяются дисциплинарные взыскания в соответствии с Федеральным </w:t>
      </w:r>
      <w:r w:rsidRPr="00CC33BB">
        <w:rPr>
          <w:rFonts w:ascii="Times New Roman" w:hAnsi="Times New Roman" w:cs="Times New Roman"/>
          <w:sz w:val="28"/>
          <w:szCs w:val="28"/>
        </w:rPr>
        <w:t>законом о</w:t>
      </w:r>
      <w:r w:rsidRPr="00275875">
        <w:rPr>
          <w:rFonts w:ascii="Times New Roman" w:hAnsi="Times New Roman" w:cs="Times New Roman"/>
          <w:sz w:val="28"/>
          <w:szCs w:val="28"/>
        </w:rPr>
        <w:t>т 02.03.2007 N 25-ФЗ "О муниципальной службе в Российской Федерации".</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4.5. Контроль за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3) принимать участие в электронных опросах, форумах и анкетировании по вопросам удовлетворенности полнотой и качеством осуществления муниципального контроля, соблюдения положений настоящего Административного регламента, сроков и последовательности процедур, предусмотренных настоящим Административным регламентом.</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Также граждане, их объединения и организации могут принимать участие в электронных опросах, форумах и анкетировании по вопросам удовлетворенности полнотой и качеством осуществления муниципального контроля, соблюдения положений настоящего Административного регламента, сроков и последовательности процедур, предусмотренных настоящим Административным регламентом.</w:t>
      </w:r>
    </w:p>
    <w:p w:rsidR="00C12DEE" w:rsidRPr="00275875" w:rsidRDefault="00C12DEE" w:rsidP="00DE2B4B">
      <w:pPr>
        <w:pStyle w:val="ConsPlusNormal"/>
        <w:ind w:firstLine="709"/>
        <w:jc w:val="both"/>
        <w:rPr>
          <w:rFonts w:ascii="Times New Roman" w:hAnsi="Times New Roman" w:cs="Times New Roman"/>
          <w:sz w:val="28"/>
          <w:szCs w:val="28"/>
        </w:rPr>
      </w:pPr>
    </w:p>
    <w:p w:rsidR="00C12DEE" w:rsidRPr="00275875" w:rsidRDefault="00C12DEE" w:rsidP="00DE2B4B">
      <w:pPr>
        <w:pStyle w:val="ConsPlusTitle"/>
        <w:ind w:firstLine="709"/>
        <w:jc w:val="center"/>
        <w:outlineLvl w:val="1"/>
        <w:rPr>
          <w:rFonts w:ascii="Times New Roman" w:hAnsi="Times New Roman" w:cs="Times New Roman"/>
          <w:sz w:val="28"/>
          <w:szCs w:val="28"/>
        </w:rPr>
      </w:pPr>
      <w:r w:rsidRPr="00275875">
        <w:rPr>
          <w:rFonts w:ascii="Times New Roman" w:hAnsi="Times New Roman" w:cs="Times New Roman"/>
          <w:sz w:val="28"/>
          <w:szCs w:val="28"/>
        </w:rPr>
        <w:t>5. Досудебный (внесудебный) порядок обжалования решений</w:t>
      </w:r>
    </w:p>
    <w:p w:rsidR="00C12DEE" w:rsidRPr="00275875" w:rsidRDefault="00C12DEE" w:rsidP="00DE2B4B">
      <w:pPr>
        <w:pStyle w:val="ConsPlusTitle"/>
        <w:ind w:firstLine="709"/>
        <w:jc w:val="center"/>
        <w:rPr>
          <w:rFonts w:ascii="Times New Roman" w:hAnsi="Times New Roman" w:cs="Times New Roman"/>
          <w:sz w:val="28"/>
          <w:szCs w:val="28"/>
        </w:rPr>
      </w:pPr>
      <w:r w:rsidRPr="00275875">
        <w:rPr>
          <w:rFonts w:ascii="Times New Roman" w:hAnsi="Times New Roman" w:cs="Times New Roman"/>
          <w:sz w:val="28"/>
          <w:szCs w:val="28"/>
        </w:rPr>
        <w:t>и действий (бездействия) Уполномоченного органа, а также его</w:t>
      </w:r>
    </w:p>
    <w:p w:rsidR="00C12DEE" w:rsidRPr="00275875" w:rsidRDefault="00C12DEE" w:rsidP="00DE2B4B">
      <w:pPr>
        <w:pStyle w:val="ConsPlusTitle"/>
        <w:ind w:firstLine="709"/>
        <w:jc w:val="center"/>
        <w:rPr>
          <w:rFonts w:ascii="Times New Roman" w:hAnsi="Times New Roman" w:cs="Times New Roman"/>
          <w:sz w:val="28"/>
          <w:szCs w:val="28"/>
        </w:rPr>
      </w:pPr>
      <w:r w:rsidRPr="00275875">
        <w:rPr>
          <w:rFonts w:ascii="Times New Roman" w:hAnsi="Times New Roman" w:cs="Times New Roman"/>
          <w:sz w:val="28"/>
          <w:szCs w:val="28"/>
        </w:rPr>
        <w:t>должностных лиц</w:t>
      </w:r>
    </w:p>
    <w:p w:rsidR="00C12DEE" w:rsidRPr="00275875" w:rsidRDefault="00C12DEE" w:rsidP="00DE2B4B">
      <w:pPr>
        <w:pStyle w:val="ConsPlusNormal"/>
        <w:ind w:firstLine="709"/>
        <w:jc w:val="both"/>
        <w:rPr>
          <w:rFonts w:ascii="Times New Roman" w:hAnsi="Times New Roman" w:cs="Times New Roman"/>
          <w:sz w:val="28"/>
          <w:szCs w:val="28"/>
        </w:rPr>
      </w:pP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lastRenderedPageBreak/>
        <w:t>5.1. Заинтересованные лица имеет право на обжалование решений и действий (бездействия), осуществляемые (принятые) в ходе осуществления муниципального контроля в досудебном порядке.</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5.2.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Административного регламента.</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Заинтересованное лицо может обратиться с жалобой, в том числе в следующих случаях:</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 xml:space="preserve">- если проверка проведена Уполномоченным органом с грубым нарушением требований к организации и проведению проверок, установленных </w:t>
      </w:r>
      <w:r w:rsidRPr="00CC33BB">
        <w:rPr>
          <w:rFonts w:ascii="Times New Roman" w:hAnsi="Times New Roman" w:cs="Times New Roman"/>
          <w:sz w:val="28"/>
          <w:szCs w:val="28"/>
        </w:rPr>
        <w:t>Федеральным законом N 294-ФЗ;</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 если при проведении проверки ответственное за проведение проверки лицо требовало представления документов, информации, не являющихся объектами проверки или не относящихся к предмету проверки;</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 если при проведении проверки были превышены установленные сроки проведения проверки.</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5.3. Основания для приостановления рассмотрения жалобы отсутствуют.</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5.4. Перечень случаев, в которых ответ на жалобу не дается:</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 если в обращении не указаны наименование (для юридического лица) или фамилия, имя, отчество (для индивидуального предпринимателя) (последнее при наличии) гражданина, его законного представителя и почтовый адрес, по которому должен быть направлен ответ;</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 если в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 xml:space="preserve">- если в обращении содержится вопрос, на который заинтересованному </w:t>
      </w:r>
      <w:r w:rsidRPr="00275875">
        <w:rPr>
          <w:rFonts w:ascii="Times New Roman" w:hAnsi="Times New Roman" w:cs="Times New Roman"/>
          <w:sz w:val="28"/>
          <w:szCs w:val="28"/>
        </w:rPr>
        <w:lastRenderedPageBreak/>
        <w:t>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5.5. Основанием для начала процедуры досудебного (внесудебного) обжалования является поступление в Уполномоченный орган жалобы в письменной форме на бумажном носителе, в электронной форме.</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5.5.1. Жалоба может быть направлена по почте, с использованием сети Интернет, а также может быть принята при личном приеме заинтересованного лица.</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5.5.2. Жалоба должна содержать:</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 фамилию, имя, отчество (при наличии), сведения о месте жительства заинтересованного лица - гражданина, его законного представителя,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либо муниципального служащего.</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5.6. Заинтересованное лицо вправе представить документы (при наличии), подтверждающие доводы заявителя, либо их копии, а также получить в Уполномоченном органе информацию и документы, необходимые для обоснования и рассмотрения жалобы.</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5.7. Заинтересованные лица могут обжаловать решения и действия (бездействие) должностных лиц Уполномоченного органа руководителю уполномоченного органа.</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 xml:space="preserve">5.7.1. Жалобы на действия (бездействие) и решения, принятые </w:t>
      </w:r>
      <w:proofErr w:type="gramStart"/>
      <w:r w:rsidRPr="00275875">
        <w:rPr>
          <w:rFonts w:ascii="Times New Roman" w:hAnsi="Times New Roman" w:cs="Times New Roman"/>
          <w:sz w:val="28"/>
          <w:szCs w:val="28"/>
        </w:rPr>
        <w:t>руководителем Уполномоченного органа</w:t>
      </w:r>
      <w:proofErr w:type="gramEnd"/>
      <w:r w:rsidRPr="00275875">
        <w:rPr>
          <w:rFonts w:ascii="Times New Roman" w:hAnsi="Times New Roman" w:cs="Times New Roman"/>
          <w:sz w:val="28"/>
          <w:szCs w:val="28"/>
        </w:rPr>
        <w:t xml:space="preserve"> подаются Главе муниципального образования.</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5.8. Жалоба, поступившая в Уполномоченный орган, подлежит рассмотрению должностным лицом, наделенным полномочиями по рассмотрению жалоб, в течение 30 дней со дня ее регистрации.</w:t>
      </w:r>
    </w:p>
    <w:p w:rsidR="00C12DEE" w:rsidRPr="00275875" w:rsidRDefault="00C12DEE" w:rsidP="00DE2B4B">
      <w:pPr>
        <w:pStyle w:val="ConsPlusNormal"/>
        <w:ind w:firstLine="709"/>
        <w:jc w:val="both"/>
        <w:rPr>
          <w:rFonts w:ascii="Times New Roman" w:hAnsi="Times New Roman" w:cs="Times New Roman"/>
          <w:sz w:val="28"/>
          <w:szCs w:val="28"/>
        </w:rPr>
      </w:pPr>
      <w:bookmarkStart w:id="6" w:name="P338"/>
      <w:bookmarkEnd w:id="6"/>
      <w:r w:rsidRPr="00275875">
        <w:rPr>
          <w:rFonts w:ascii="Times New Roman" w:hAnsi="Times New Roman" w:cs="Times New Roman"/>
          <w:sz w:val="28"/>
          <w:szCs w:val="28"/>
        </w:rPr>
        <w:t xml:space="preserve">5.9. По результатам рассмотрения жалобы в досудебном порядке должностное лицо, рассмотревшее жалобу, принимает мотивированное </w:t>
      </w:r>
      <w:r w:rsidRPr="00275875">
        <w:rPr>
          <w:rFonts w:ascii="Times New Roman" w:hAnsi="Times New Roman" w:cs="Times New Roman"/>
          <w:sz w:val="28"/>
          <w:szCs w:val="28"/>
        </w:rPr>
        <w:lastRenderedPageBreak/>
        <w:t>решение:</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 о признании действий (бездействия) должностного лица уполномоченного органа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C12DEE" w:rsidRPr="00CC33BB"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 xml:space="preserve">- об отмене результатов проверки, если проверка в отношении заявителя была проведена с грубыми нарушениями, </w:t>
      </w:r>
      <w:r w:rsidRPr="00CC33BB">
        <w:rPr>
          <w:rFonts w:ascii="Times New Roman" w:hAnsi="Times New Roman" w:cs="Times New Roman"/>
          <w:sz w:val="28"/>
          <w:szCs w:val="28"/>
        </w:rPr>
        <w:t>установленными частью 2 статьи 20 Федерального закона N 294-ФЗ;</w:t>
      </w:r>
      <w:bookmarkStart w:id="7" w:name="_GoBack"/>
      <w:bookmarkEnd w:id="7"/>
    </w:p>
    <w:p w:rsidR="00C12DEE" w:rsidRPr="00CC33BB" w:rsidRDefault="00C12DEE" w:rsidP="00DE2B4B">
      <w:pPr>
        <w:pStyle w:val="ConsPlusNormal"/>
        <w:ind w:firstLine="709"/>
        <w:jc w:val="both"/>
        <w:rPr>
          <w:rFonts w:ascii="Times New Roman" w:hAnsi="Times New Roman" w:cs="Times New Roman"/>
          <w:sz w:val="28"/>
          <w:szCs w:val="28"/>
        </w:rPr>
      </w:pPr>
      <w:r w:rsidRPr="00CC33BB">
        <w:rPr>
          <w:rFonts w:ascii="Times New Roman" w:hAnsi="Times New Roman" w:cs="Times New Roman"/>
          <w:sz w:val="28"/>
          <w:szCs w:val="28"/>
        </w:rPr>
        <w:t>- об оставлении жалобы без удовлетворения с обоснованием причин отказа в удовлетворении.</w:t>
      </w:r>
    </w:p>
    <w:p w:rsidR="00C12DEE" w:rsidRPr="00275875" w:rsidRDefault="00C12DEE" w:rsidP="00DE2B4B">
      <w:pPr>
        <w:pStyle w:val="ConsPlusNormal"/>
        <w:ind w:firstLine="709"/>
        <w:jc w:val="both"/>
        <w:rPr>
          <w:rFonts w:ascii="Times New Roman" w:hAnsi="Times New Roman" w:cs="Times New Roman"/>
          <w:sz w:val="28"/>
          <w:szCs w:val="28"/>
        </w:rPr>
      </w:pPr>
      <w:r w:rsidRPr="00CC33BB">
        <w:rPr>
          <w:rFonts w:ascii="Times New Roman" w:hAnsi="Times New Roman" w:cs="Times New Roman"/>
          <w:sz w:val="28"/>
          <w:szCs w:val="28"/>
        </w:rPr>
        <w:t xml:space="preserve">5.10. По результатам принятого решения, указанного в пункте 5.9 </w:t>
      </w:r>
      <w:r w:rsidRPr="00275875">
        <w:rPr>
          <w:rFonts w:ascii="Times New Roman" w:hAnsi="Times New Roman" w:cs="Times New Roman"/>
          <w:sz w:val="28"/>
          <w:szCs w:val="28"/>
        </w:rPr>
        <w:t>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C12DEE" w:rsidRPr="00275875"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5.11. О мерах, принятых в отношении виновных в нарушении законодательства Российской Федерации должностных лиц, в течение 10 дней со дня принятия таких мер Уполномоченный орган обязан сообщить в письменной форме гражданину, его законному представителю, юридическому лицу, индивидуальному предпринимателю, права и (или) законные интересы которых нарушены.</w:t>
      </w:r>
    </w:p>
    <w:p w:rsidR="00C12DEE" w:rsidRDefault="00C12DEE" w:rsidP="00DE2B4B">
      <w:pPr>
        <w:pStyle w:val="ConsPlusNormal"/>
        <w:ind w:firstLine="709"/>
        <w:jc w:val="both"/>
        <w:rPr>
          <w:rFonts w:ascii="Times New Roman" w:hAnsi="Times New Roman" w:cs="Times New Roman"/>
          <w:sz w:val="28"/>
          <w:szCs w:val="28"/>
        </w:rPr>
      </w:pPr>
      <w:r w:rsidRPr="00275875">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DE2B4B" w:rsidRDefault="00DE2B4B" w:rsidP="00DE2B4B">
      <w:pPr>
        <w:pStyle w:val="ConsPlusNormal"/>
        <w:ind w:firstLine="709"/>
        <w:jc w:val="both"/>
        <w:rPr>
          <w:rFonts w:ascii="Times New Roman" w:hAnsi="Times New Roman" w:cs="Times New Roman"/>
          <w:sz w:val="28"/>
          <w:szCs w:val="28"/>
        </w:rPr>
      </w:pPr>
    </w:p>
    <w:p w:rsidR="00DE2B4B" w:rsidRPr="00275875" w:rsidRDefault="00DE2B4B" w:rsidP="00DE2B4B">
      <w:pPr>
        <w:pStyle w:val="ConsPlusNormal"/>
        <w:ind w:firstLine="709"/>
        <w:jc w:val="both"/>
        <w:rPr>
          <w:rFonts w:ascii="Times New Roman" w:hAnsi="Times New Roman" w:cs="Times New Roman"/>
          <w:sz w:val="28"/>
          <w:szCs w:val="28"/>
        </w:rPr>
      </w:pPr>
    </w:p>
    <w:p w:rsidR="00C12DEE" w:rsidRPr="00275875" w:rsidRDefault="00C12DEE" w:rsidP="00DE2B4B">
      <w:pPr>
        <w:pStyle w:val="ConsPlusNormal"/>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5327"/>
        <w:gridCol w:w="1339"/>
        <w:gridCol w:w="2689"/>
      </w:tblGrid>
      <w:tr w:rsidR="00DE2B4B" w:rsidRPr="00714D42" w:rsidTr="0095049A">
        <w:tc>
          <w:tcPr>
            <w:tcW w:w="5382" w:type="dxa"/>
          </w:tcPr>
          <w:p w:rsidR="00DE2B4B" w:rsidRPr="00714D42" w:rsidRDefault="00DE2B4B" w:rsidP="0095049A">
            <w:pPr>
              <w:spacing w:after="0" w:line="240" w:lineRule="auto"/>
              <w:jc w:val="center"/>
              <w:rPr>
                <w:rFonts w:ascii="Times New Roman" w:eastAsia="Calibri" w:hAnsi="Times New Roman" w:cs="Times New Roman"/>
                <w:sz w:val="28"/>
                <w:szCs w:val="28"/>
              </w:rPr>
            </w:pPr>
            <w:r w:rsidRPr="00714D42">
              <w:rPr>
                <w:rFonts w:ascii="Times New Roman" w:eastAsia="Calibri" w:hAnsi="Times New Roman" w:cs="Times New Roman"/>
                <w:sz w:val="28"/>
                <w:szCs w:val="28"/>
              </w:rPr>
              <w:t xml:space="preserve">Глава Администрации Железнодорожного внутригородского района </w:t>
            </w:r>
          </w:p>
        </w:tc>
        <w:tc>
          <w:tcPr>
            <w:tcW w:w="1361" w:type="dxa"/>
          </w:tcPr>
          <w:p w:rsidR="00DE2B4B" w:rsidRPr="00714D42" w:rsidRDefault="00DE2B4B" w:rsidP="0095049A">
            <w:pPr>
              <w:spacing w:after="0" w:line="240" w:lineRule="auto"/>
              <w:jc w:val="both"/>
              <w:rPr>
                <w:rFonts w:ascii="Times New Roman" w:eastAsia="Calibri" w:hAnsi="Times New Roman" w:cs="Times New Roman"/>
                <w:sz w:val="28"/>
                <w:szCs w:val="28"/>
              </w:rPr>
            </w:pPr>
          </w:p>
        </w:tc>
        <w:tc>
          <w:tcPr>
            <w:tcW w:w="2721" w:type="dxa"/>
          </w:tcPr>
          <w:p w:rsidR="00DE2B4B" w:rsidRPr="00714D42" w:rsidRDefault="00DE2B4B" w:rsidP="0095049A">
            <w:pPr>
              <w:spacing w:after="0" w:line="240" w:lineRule="auto"/>
              <w:jc w:val="both"/>
              <w:rPr>
                <w:rFonts w:ascii="Times New Roman" w:eastAsia="Calibri" w:hAnsi="Times New Roman" w:cs="Times New Roman"/>
                <w:sz w:val="28"/>
                <w:szCs w:val="28"/>
              </w:rPr>
            </w:pPr>
          </w:p>
          <w:p w:rsidR="00DE2B4B" w:rsidRPr="00714D42" w:rsidRDefault="00DE2B4B" w:rsidP="0095049A">
            <w:pPr>
              <w:spacing w:after="0" w:line="240" w:lineRule="auto"/>
              <w:jc w:val="right"/>
              <w:rPr>
                <w:rFonts w:ascii="Times New Roman" w:eastAsia="Calibri" w:hAnsi="Times New Roman" w:cs="Times New Roman"/>
                <w:sz w:val="28"/>
                <w:szCs w:val="28"/>
              </w:rPr>
            </w:pPr>
            <w:r w:rsidRPr="00714D42">
              <w:rPr>
                <w:rFonts w:ascii="Times New Roman" w:eastAsia="Calibri" w:hAnsi="Times New Roman" w:cs="Times New Roman"/>
                <w:sz w:val="28"/>
                <w:szCs w:val="28"/>
              </w:rPr>
              <w:t xml:space="preserve">В.В. </w:t>
            </w:r>
            <w:proofErr w:type="spellStart"/>
            <w:r w:rsidRPr="00714D42">
              <w:rPr>
                <w:rFonts w:ascii="Times New Roman" w:eastAsia="Calibri" w:hAnsi="Times New Roman" w:cs="Times New Roman"/>
                <w:sz w:val="28"/>
                <w:szCs w:val="28"/>
              </w:rPr>
              <w:t>Тюнин</w:t>
            </w:r>
            <w:proofErr w:type="spellEnd"/>
          </w:p>
        </w:tc>
      </w:tr>
    </w:tbl>
    <w:p w:rsidR="00DE2B4B" w:rsidRDefault="00DE2B4B" w:rsidP="00DE2B4B">
      <w:pPr>
        <w:pStyle w:val="ConsPlusNormal"/>
        <w:ind w:firstLine="540"/>
        <w:jc w:val="both"/>
        <w:rPr>
          <w:rFonts w:ascii="Times New Roman" w:hAnsi="Times New Roman" w:cs="Times New Roman"/>
          <w:sz w:val="28"/>
          <w:szCs w:val="28"/>
        </w:rPr>
      </w:pPr>
    </w:p>
    <w:p w:rsidR="00DE2B4B" w:rsidRDefault="00DE2B4B" w:rsidP="00DE2B4B">
      <w:pPr>
        <w:pStyle w:val="ConsPlusNormal"/>
        <w:ind w:firstLine="540"/>
        <w:jc w:val="both"/>
        <w:rPr>
          <w:rFonts w:ascii="Times New Roman" w:hAnsi="Times New Roman" w:cs="Times New Roman"/>
          <w:sz w:val="28"/>
          <w:szCs w:val="28"/>
        </w:rPr>
      </w:pPr>
    </w:p>
    <w:p w:rsidR="00DE2B4B" w:rsidRDefault="00DE2B4B" w:rsidP="00DE2B4B">
      <w:pPr>
        <w:pStyle w:val="ConsPlusNormal"/>
        <w:jc w:val="both"/>
      </w:pPr>
    </w:p>
    <w:p w:rsidR="00C12DEE" w:rsidRDefault="00C12DEE">
      <w:pPr>
        <w:pStyle w:val="ConsPlusNormal"/>
        <w:jc w:val="both"/>
        <w:rPr>
          <w:rFonts w:ascii="Times New Roman" w:hAnsi="Times New Roman" w:cs="Times New Roman"/>
          <w:sz w:val="28"/>
          <w:szCs w:val="28"/>
        </w:rPr>
      </w:pPr>
    </w:p>
    <w:p w:rsidR="000A6D45" w:rsidRDefault="000A6D45">
      <w:pPr>
        <w:pStyle w:val="ConsPlusNormal"/>
        <w:jc w:val="both"/>
        <w:rPr>
          <w:rFonts w:ascii="Times New Roman" w:hAnsi="Times New Roman" w:cs="Times New Roman"/>
          <w:sz w:val="28"/>
          <w:szCs w:val="28"/>
        </w:rPr>
      </w:pPr>
    </w:p>
    <w:p w:rsidR="000A6D45" w:rsidRDefault="000A6D45">
      <w:pPr>
        <w:pStyle w:val="ConsPlusNormal"/>
        <w:jc w:val="both"/>
        <w:rPr>
          <w:rFonts w:ascii="Times New Roman" w:hAnsi="Times New Roman" w:cs="Times New Roman"/>
          <w:sz w:val="28"/>
          <w:szCs w:val="28"/>
        </w:rPr>
      </w:pPr>
    </w:p>
    <w:p w:rsidR="000A6D45" w:rsidRDefault="000A6D45">
      <w:pPr>
        <w:pStyle w:val="ConsPlusNormal"/>
        <w:jc w:val="both"/>
        <w:rPr>
          <w:rFonts w:ascii="Times New Roman" w:hAnsi="Times New Roman" w:cs="Times New Roman"/>
          <w:sz w:val="28"/>
          <w:szCs w:val="28"/>
        </w:rPr>
      </w:pPr>
    </w:p>
    <w:p w:rsidR="000A6D45" w:rsidRDefault="000A6D45">
      <w:pPr>
        <w:pStyle w:val="ConsPlusNormal"/>
        <w:jc w:val="both"/>
        <w:rPr>
          <w:rFonts w:ascii="Times New Roman" w:hAnsi="Times New Roman" w:cs="Times New Roman"/>
          <w:sz w:val="28"/>
          <w:szCs w:val="28"/>
        </w:rPr>
      </w:pPr>
    </w:p>
    <w:p w:rsidR="000A6D45" w:rsidRDefault="000A6D45">
      <w:pPr>
        <w:pStyle w:val="ConsPlusNormal"/>
        <w:jc w:val="both"/>
        <w:rPr>
          <w:rFonts w:ascii="Times New Roman" w:hAnsi="Times New Roman" w:cs="Times New Roman"/>
          <w:sz w:val="28"/>
          <w:szCs w:val="28"/>
        </w:rPr>
      </w:pPr>
    </w:p>
    <w:p w:rsidR="00C12DEE" w:rsidRDefault="00C12DEE"/>
    <w:p w:rsidR="000A6D45" w:rsidRDefault="000A6D45"/>
    <w:p w:rsidR="000A6D45" w:rsidRDefault="000A6D45" w:rsidP="000A6D45">
      <w:pPr>
        <w:pStyle w:val="ConsPlusNormal"/>
        <w:jc w:val="both"/>
        <w:rPr>
          <w:rFonts w:ascii="Times New Roman" w:hAnsi="Times New Roman" w:cs="Times New Roman"/>
          <w:sz w:val="24"/>
          <w:szCs w:val="24"/>
        </w:rPr>
      </w:pPr>
      <w:r w:rsidRPr="00024614">
        <w:rPr>
          <w:rFonts w:ascii="Times New Roman" w:hAnsi="Times New Roman" w:cs="Times New Roman"/>
          <w:sz w:val="24"/>
          <w:szCs w:val="24"/>
        </w:rPr>
        <w:t>Абрамов Андрей Александрович</w:t>
      </w:r>
    </w:p>
    <w:p w:rsidR="000A6D45" w:rsidRPr="00024614" w:rsidRDefault="000A6D45" w:rsidP="000A6D45">
      <w:pPr>
        <w:pStyle w:val="ConsPlusNormal"/>
        <w:jc w:val="both"/>
        <w:rPr>
          <w:rFonts w:ascii="Times New Roman" w:hAnsi="Times New Roman" w:cs="Times New Roman"/>
          <w:sz w:val="24"/>
          <w:szCs w:val="24"/>
        </w:rPr>
      </w:pPr>
      <w:r>
        <w:rPr>
          <w:rFonts w:ascii="Times New Roman" w:hAnsi="Times New Roman" w:cs="Times New Roman"/>
          <w:sz w:val="24"/>
          <w:szCs w:val="24"/>
        </w:rPr>
        <w:t>+7(846) 339-01-25</w:t>
      </w:r>
    </w:p>
    <w:p w:rsidR="000A6D45" w:rsidRDefault="000A6D45">
      <w:pPr>
        <w:sectPr w:rsidR="000A6D45" w:rsidSect="00C12DEE">
          <w:pgSz w:w="11906" w:h="16838"/>
          <w:pgMar w:top="1134" w:right="850" w:bottom="1134" w:left="1701" w:header="708" w:footer="708" w:gutter="0"/>
          <w:cols w:space="708"/>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8"/>
        <w:gridCol w:w="5692"/>
      </w:tblGrid>
      <w:tr w:rsidR="003E51E0" w:rsidTr="00781815">
        <w:tc>
          <w:tcPr>
            <w:tcW w:w="9039" w:type="dxa"/>
          </w:tcPr>
          <w:p w:rsidR="003E51E0" w:rsidRDefault="003E51E0">
            <w:pPr>
              <w:pStyle w:val="ConsPlusNormal"/>
              <w:jc w:val="both"/>
              <w:rPr>
                <w:sz w:val="18"/>
                <w:szCs w:val="18"/>
              </w:rPr>
            </w:pPr>
          </w:p>
        </w:tc>
        <w:tc>
          <w:tcPr>
            <w:tcW w:w="5747" w:type="dxa"/>
          </w:tcPr>
          <w:p w:rsidR="003E51E0" w:rsidRPr="003E51E0" w:rsidRDefault="00781815" w:rsidP="003E51E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Приложение</w:t>
            </w:r>
          </w:p>
          <w:p w:rsidR="003E51E0" w:rsidRPr="003E51E0" w:rsidRDefault="003E51E0" w:rsidP="003E51E0">
            <w:pPr>
              <w:pStyle w:val="ConsPlusNormal"/>
              <w:jc w:val="center"/>
              <w:rPr>
                <w:rFonts w:ascii="Times New Roman" w:hAnsi="Times New Roman" w:cs="Times New Roman"/>
                <w:sz w:val="28"/>
                <w:szCs w:val="28"/>
              </w:rPr>
            </w:pPr>
            <w:r w:rsidRPr="003E51E0">
              <w:rPr>
                <w:rFonts w:ascii="Times New Roman" w:hAnsi="Times New Roman" w:cs="Times New Roman"/>
                <w:sz w:val="28"/>
                <w:szCs w:val="28"/>
              </w:rPr>
              <w:t>к Административному регламенту</w:t>
            </w:r>
          </w:p>
          <w:p w:rsidR="003E51E0" w:rsidRPr="003E51E0" w:rsidRDefault="003E51E0" w:rsidP="003E51E0">
            <w:pPr>
              <w:pStyle w:val="ConsPlusNormal"/>
              <w:jc w:val="center"/>
              <w:rPr>
                <w:rFonts w:ascii="Times New Roman" w:hAnsi="Times New Roman" w:cs="Times New Roman"/>
                <w:sz w:val="28"/>
                <w:szCs w:val="28"/>
              </w:rPr>
            </w:pPr>
            <w:r w:rsidRPr="003E51E0">
              <w:rPr>
                <w:rFonts w:ascii="Times New Roman" w:hAnsi="Times New Roman" w:cs="Times New Roman"/>
                <w:sz w:val="28"/>
                <w:szCs w:val="28"/>
              </w:rPr>
              <w:t>исполнения муниципальной функции</w:t>
            </w:r>
          </w:p>
          <w:p w:rsidR="003E51E0" w:rsidRPr="003E51E0" w:rsidRDefault="003E51E0" w:rsidP="003E51E0">
            <w:pPr>
              <w:pStyle w:val="ConsPlusNormal"/>
              <w:jc w:val="center"/>
              <w:rPr>
                <w:rFonts w:ascii="Times New Roman" w:hAnsi="Times New Roman" w:cs="Times New Roman"/>
                <w:sz w:val="28"/>
                <w:szCs w:val="28"/>
              </w:rPr>
            </w:pPr>
            <w:r w:rsidRPr="003E51E0">
              <w:rPr>
                <w:rFonts w:ascii="Times New Roman" w:hAnsi="Times New Roman" w:cs="Times New Roman"/>
                <w:sz w:val="28"/>
                <w:szCs w:val="28"/>
              </w:rPr>
              <w:t>по осуществлению муниципального контроля</w:t>
            </w:r>
          </w:p>
          <w:p w:rsidR="003E51E0" w:rsidRPr="003E51E0" w:rsidRDefault="003E51E0" w:rsidP="003E51E0">
            <w:pPr>
              <w:pStyle w:val="ConsPlusNormal"/>
              <w:jc w:val="center"/>
              <w:rPr>
                <w:rFonts w:ascii="Times New Roman" w:hAnsi="Times New Roman" w:cs="Times New Roman"/>
                <w:sz w:val="28"/>
                <w:szCs w:val="28"/>
              </w:rPr>
            </w:pPr>
            <w:r w:rsidRPr="003E51E0">
              <w:rPr>
                <w:rFonts w:ascii="Times New Roman" w:hAnsi="Times New Roman" w:cs="Times New Roman"/>
                <w:sz w:val="28"/>
                <w:szCs w:val="28"/>
              </w:rPr>
              <w:t>в сфере благоустройства на территории</w:t>
            </w:r>
          </w:p>
          <w:p w:rsidR="003E51E0" w:rsidRPr="003E51E0" w:rsidRDefault="003E51E0" w:rsidP="003E51E0">
            <w:pPr>
              <w:pStyle w:val="ConsPlusNormal"/>
              <w:jc w:val="center"/>
              <w:rPr>
                <w:rFonts w:ascii="Times New Roman" w:hAnsi="Times New Roman" w:cs="Times New Roman"/>
                <w:sz w:val="28"/>
                <w:szCs w:val="28"/>
              </w:rPr>
            </w:pPr>
            <w:r w:rsidRPr="003E51E0">
              <w:rPr>
                <w:rFonts w:ascii="Times New Roman" w:hAnsi="Times New Roman" w:cs="Times New Roman"/>
                <w:sz w:val="28"/>
                <w:szCs w:val="28"/>
              </w:rPr>
              <w:t>Железнодорожного внутригородского</w:t>
            </w:r>
          </w:p>
          <w:p w:rsidR="003E51E0" w:rsidRPr="003E51E0" w:rsidRDefault="003E51E0" w:rsidP="003E51E0">
            <w:pPr>
              <w:pStyle w:val="ConsPlusNormal"/>
              <w:jc w:val="center"/>
              <w:rPr>
                <w:rFonts w:ascii="Times New Roman" w:hAnsi="Times New Roman" w:cs="Times New Roman"/>
                <w:sz w:val="28"/>
                <w:szCs w:val="28"/>
              </w:rPr>
            </w:pPr>
            <w:r w:rsidRPr="003E51E0">
              <w:rPr>
                <w:rFonts w:ascii="Times New Roman" w:hAnsi="Times New Roman" w:cs="Times New Roman"/>
                <w:sz w:val="28"/>
                <w:szCs w:val="28"/>
              </w:rPr>
              <w:t>района городского округа Самара</w:t>
            </w:r>
          </w:p>
          <w:p w:rsidR="003E51E0" w:rsidRPr="003E51E0" w:rsidRDefault="003E51E0" w:rsidP="003E51E0">
            <w:pPr>
              <w:pStyle w:val="ConsPlusNormal"/>
              <w:jc w:val="center"/>
              <w:rPr>
                <w:rFonts w:ascii="Times New Roman" w:hAnsi="Times New Roman" w:cs="Times New Roman"/>
                <w:sz w:val="28"/>
                <w:szCs w:val="28"/>
              </w:rPr>
            </w:pPr>
          </w:p>
          <w:p w:rsidR="003E51E0" w:rsidRDefault="003E51E0">
            <w:pPr>
              <w:pStyle w:val="ConsPlusNormal"/>
              <w:jc w:val="both"/>
              <w:rPr>
                <w:sz w:val="18"/>
                <w:szCs w:val="18"/>
              </w:rPr>
            </w:pPr>
          </w:p>
        </w:tc>
      </w:tr>
    </w:tbl>
    <w:p w:rsidR="00C12DEE" w:rsidRDefault="00C12DEE">
      <w:pPr>
        <w:pStyle w:val="ConsPlusNormal"/>
        <w:jc w:val="both"/>
        <w:rPr>
          <w:sz w:val="18"/>
          <w:szCs w:val="18"/>
        </w:rPr>
      </w:pPr>
    </w:p>
    <w:p w:rsidR="003E51E0" w:rsidRDefault="003E51E0">
      <w:pPr>
        <w:pStyle w:val="ConsPlusNormal"/>
        <w:jc w:val="both"/>
        <w:rPr>
          <w:sz w:val="18"/>
          <w:szCs w:val="18"/>
        </w:rPr>
      </w:pPr>
    </w:p>
    <w:p w:rsidR="003E51E0" w:rsidRDefault="003E51E0" w:rsidP="003E51E0">
      <w:pPr>
        <w:pStyle w:val="ConsPlusTitle"/>
        <w:jc w:val="center"/>
      </w:pPr>
      <w:r>
        <w:t>БЛОК-СХЕМА</w:t>
      </w:r>
    </w:p>
    <w:p w:rsidR="003E51E0" w:rsidRDefault="003E51E0">
      <w:pPr>
        <w:pStyle w:val="ConsPlusNormal"/>
        <w:jc w:val="both"/>
        <w:rPr>
          <w:sz w:val="18"/>
          <w:szCs w:val="18"/>
        </w:rPr>
      </w:pPr>
    </w:p>
    <w:p w:rsidR="003E51E0" w:rsidRDefault="003E51E0">
      <w:pPr>
        <w:pStyle w:val="ConsPlusNormal"/>
        <w:jc w:val="both"/>
        <w:rPr>
          <w:sz w:val="18"/>
          <w:szCs w:val="1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2063"/>
        <w:gridCol w:w="1701"/>
        <w:gridCol w:w="1842"/>
        <w:gridCol w:w="1418"/>
        <w:gridCol w:w="1417"/>
        <w:gridCol w:w="2552"/>
        <w:gridCol w:w="2551"/>
      </w:tblGrid>
      <w:tr w:rsidR="003E51E0" w:rsidRPr="00DE2B4B" w:rsidTr="0095049A">
        <w:tc>
          <w:tcPr>
            <w:tcW w:w="6866" w:type="dxa"/>
            <w:gridSpan w:val="4"/>
            <w:tcBorders>
              <w:bottom w:val="single" w:sz="4" w:space="0" w:color="auto"/>
            </w:tcBorders>
          </w:tcPr>
          <w:p w:rsidR="003E51E0" w:rsidRPr="00DE2B4B" w:rsidRDefault="003E51E0" w:rsidP="0095049A">
            <w:pPr>
              <w:pStyle w:val="ConsPlusNormal"/>
              <w:jc w:val="center"/>
              <w:rPr>
                <w:sz w:val="18"/>
                <w:szCs w:val="18"/>
              </w:rPr>
            </w:pPr>
            <w:r w:rsidRPr="00DE2B4B">
              <w:rPr>
                <w:sz w:val="18"/>
                <w:szCs w:val="18"/>
              </w:rPr>
              <w:t>Проведение плановых выездных и плановых документарных проверок</w:t>
            </w:r>
          </w:p>
        </w:tc>
        <w:tc>
          <w:tcPr>
            <w:tcW w:w="7938" w:type="dxa"/>
            <w:gridSpan w:val="4"/>
            <w:tcBorders>
              <w:bottom w:val="single" w:sz="4" w:space="0" w:color="auto"/>
            </w:tcBorders>
          </w:tcPr>
          <w:p w:rsidR="003E51E0" w:rsidRPr="00DE2B4B" w:rsidRDefault="003E51E0" w:rsidP="0095049A">
            <w:pPr>
              <w:pStyle w:val="ConsPlusNormal"/>
              <w:jc w:val="center"/>
              <w:rPr>
                <w:sz w:val="18"/>
                <w:szCs w:val="18"/>
              </w:rPr>
            </w:pPr>
            <w:r w:rsidRPr="00DE2B4B">
              <w:rPr>
                <w:sz w:val="18"/>
                <w:szCs w:val="18"/>
              </w:rPr>
              <w:t>Проведение внеплановых выездных и внеплановых документарных проверок</w:t>
            </w:r>
          </w:p>
        </w:tc>
      </w:tr>
      <w:tr w:rsidR="003E51E0" w:rsidRPr="00DE2B4B" w:rsidTr="0095049A">
        <w:tblPrEx>
          <w:tblBorders>
            <w:left w:val="none" w:sz="0" w:space="0" w:color="auto"/>
            <w:right w:val="nil"/>
          </w:tblBorders>
        </w:tblPrEx>
        <w:tc>
          <w:tcPr>
            <w:tcW w:w="6866" w:type="dxa"/>
            <w:gridSpan w:val="4"/>
            <w:tcBorders>
              <w:lef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32" name="Рисунок 32" descr="base_23808_13962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29" descr="base_23808_139627_32768"/>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7938" w:type="dxa"/>
            <w:gridSpan w:val="4"/>
            <w:tcBorders>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31" name="Рисунок 31" descr="base_23808_13962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30" descr="base_23808_139627_32769"/>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r>
      <w:tr w:rsidR="003E51E0" w:rsidRPr="00DE2B4B" w:rsidTr="0095049A">
        <w:tc>
          <w:tcPr>
            <w:tcW w:w="6866" w:type="dxa"/>
            <w:gridSpan w:val="4"/>
          </w:tcPr>
          <w:p w:rsidR="003E51E0" w:rsidRPr="00DE2B4B" w:rsidRDefault="003E51E0" w:rsidP="0095049A">
            <w:pPr>
              <w:pStyle w:val="ConsPlusNormal"/>
              <w:jc w:val="center"/>
              <w:rPr>
                <w:sz w:val="18"/>
                <w:szCs w:val="18"/>
              </w:rPr>
            </w:pPr>
            <w:r w:rsidRPr="00DE2B4B">
              <w:rPr>
                <w:sz w:val="18"/>
                <w:szCs w:val="18"/>
              </w:rPr>
              <w:t>Подготовка и утверждение ежегодного плана проведения плановых выездных и документарных проверок</w:t>
            </w:r>
          </w:p>
        </w:tc>
        <w:tc>
          <w:tcPr>
            <w:tcW w:w="7938" w:type="dxa"/>
            <w:gridSpan w:val="4"/>
          </w:tcPr>
          <w:p w:rsidR="003E51E0" w:rsidRPr="00DE2B4B" w:rsidRDefault="003E51E0" w:rsidP="0095049A">
            <w:pPr>
              <w:pStyle w:val="ConsPlusNormal"/>
              <w:jc w:val="center"/>
              <w:rPr>
                <w:sz w:val="18"/>
                <w:szCs w:val="18"/>
              </w:rPr>
            </w:pPr>
            <w:r w:rsidRPr="00DE2B4B">
              <w:rPr>
                <w:sz w:val="18"/>
                <w:szCs w:val="18"/>
              </w:rPr>
              <w:t>Поступление обращения гражданина и/или организации; истечение срока исполнения ранее выданного предписания об устранении выявленного нарушения требований</w:t>
            </w:r>
          </w:p>
        </w:tc>
      </w:tr>
      <w:tr w:rsidR="003E51E0" w:rsidRPr="00DE2B4B" w:rsidTr="0095049A">
        <w:tblPrEx>
          <w:tblBorders>
            <w:left w:val="none" w:sz="0" w:space="0" w:color="auto"/>
            <w:right w:val="nil"/>
            <w:insideV w:val="none" w:sz="0" w:space="0" w:color="auto"/>
          </w:tblBorders>
        </w:tblPrEx>
        <w:tc>
          <w:tcPr>
            <w:tcW w:w="3323" w:type="dxa"/>
            <w:gridSpan w:val="2"/>
            <w:tcBorders>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30" name="Рисунок 30" descr="base_23808_13962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31" descr="base_23808_139627_32770"/>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3543" w:type="dxa"/>
            <w:gridSpan w:val="2"/>
            <w:tcBorders>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29" name="Рисунок 29" descr="base_23808_13962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32" descr="base_23808_139627_32771"/>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2835" w:type="dxa"/>
            <w:gridSpan w:val="2"/>
            <w:tcBorders>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28" name="Рисунок 28" descr="base_23808_13962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33" descr="base_23808_139627_32772"/>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5103" w:type="dxa"/>
            <w:gridSpan w:val="2"/>
            <w:tcBorders>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27" name="Рисунок 27" descr="base_23808_13962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34" descr="base_23808_139627_32773"/>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r>
      <w:tr w:rsidR="003E51E0" w:rsidRPr="00DE2B4B" w:rsidTr="0095049A">
        <w:tc>
          <w:tcPr>
            <w:tcW w:w="3323" w:type="dxa"/>
            <w:gridSpan w:val="2"/>
          </w:tcPr>
          <w:p w:rsidR="003E51E0" w:rsidRPr="00DE2B4B" w:rsidRDefault="003E51E0" w:rsidP="0095049A">
            <w:pPr>
              <w:pStyle w:val="ConsPlusNormal"/>
              <w:jc w:val="center"/>
              <w:rPr>
                <w:sz w:val="18"/>
                <w:szCs w:val="18"/>
              </w:rPr>
            </w:pPr>
            <w:r w:rsidRPr="00DE2B4B">
              <w:rPr>
                <w:sz w:val="18"/>
                <w:szCs w:val="18"/>
              </w:rPr>
              <w:t>Утверждение распоряжения о проведении плановой выездной проверки</w:t>
            </w:r>
          </w:p>
        </w:tc>
        <w:tc>
          <w:tcPr>
            <w:tcW w:w="3543" w:type="dxa"/>
            <w:gridSpan w:val="2"/>
          </w:tcPr>
          <w:p w:rsidR="003E51E0" w:rsidRPr="00DE2B4B" w:rsidRDefault="003E51E0" w:rsidP="0095049A">
            <w:pPr>
              <w:pStyle w:val="ConsPlusNormal"/>
              <w:jc w:val="center"/>
              <w:rPr>
                <w:sz w:val="18"/>
                <w:szCs w:val="18"/>
              </w:rPr>
            </w:pPr>
            <w:r w:rsidRPr="00DE2B4B">
              <w:rPr>
                <w:sz w:val="18"/>
                <w:szCs w:val="18"/>
              </w:rPr>
              <w:t>Утверждение распоряжения о проведении плановой документарной проверки</w:t>
            </w:r>
          </w:p>
        </w:tc>
        <w:tc>
          <w:tcPr>
            <w:tcW w:w="2835" w:type="dxa"/>
            <w:gridSpan w:val="2"/>
          </w:tcPr>
          <w:p w:rsidR="003E51E0" w:rsidRPr="00DE2B4B" w:rsidRDefault="003E51E0" w:rsidP="0095049A">
            <w:pPr>
              <w:pStyle w:val="ConsPlusNormal"/>
              <w:jc w:val="center"/>
              <w:rPr>
                <w:sz w:val="18"/>
                <w:szCs w:val="18"/>
              </w:rPr>
            </w:pPr>
            <w:r w:rsidRPr="00DE2B4B">
              <w:rPr>
                <w:sz w:val="18"/>
                <w:szCs w:val="18"/>
              </w:rPr>
              <w:t>Утверждение распоряжения о проведении внеплановой выездной проверки</w:t>
            </w:r>
          </w:p>
        </w:tc>
        <w:tc>
          <w:tcPr>
            <w:tcW w:w="5103" w:type="dxa"/>
            <w:gridSpan w:val="2"/>
          </w:tcPr>
          <w:p w:rsidR="003E51E0" w:rsidRPr="00DE2B4B" w:rsidRDefault="003E51E0" w:rsidP="0095049A">
            <w:pPr>
              <w:pStyle w:val="ConsPlusNormal"/>
              <w:jc w:val="center"/>
              <w:rPr>
                <w:sz w:val="18"/>
                <w:szCs w:val="18"/>
              </w:rPr>
            </w:pPr>
            <w:r w:rsidRPr="00DE2B4B">
              <w:rPr>
                <w:sz w:val="18"/>
                <w:szCs w:val="18"/>
              </w:rPr>
              <w:t>Утверждение распоряжения о проведении внеплановой документарной проверки</w:t>
            </w:r>
          </w:p>
        </w:tc>
      </w:tr>
      <w:tr w:rsidR="003E51E0" w:rsidRPr="00DE2B4B" w:rsidTr="0095049A">
        <w:tblPrEx>
          <w:tblBorders>
            <w:left w:val="none" w:sz="0" w:space="0" w:color="auto"/>
            <w:right w:val="nil"/>
            <w:insideV w:val="none" w:sz="0" w:space="0" w:color="auto"/>
          </w:tblBorders>
        </w:tblPrEx>
        <w:tc>
          <w:tcPr>
            <w:tcW w:w="3323" w:type="dxa"/>
            <w:gridSpan w:val="2"/>
            <w:tcBorders>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26" name="Рисунок 26" descr="base_23808_13962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35" descr="base_23808_139627_32774"/>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3543" w:type="dxa"/>
            <w:gridSpan w:val="2"/>
            <w:tcBorders>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25" name="Рисунок 25" descr="base_23808_13962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36" descr="base_23808_139627_32775"/>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2835" w:type="dxa"/>
            <w:gridSpan w:val="2"/>
            <w:tcBorders>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24" name="Рисунок 24" descr="base_23808_13962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37" descr="base_23808_139627_32776"/>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5103" w:type="dxa"/>
            <w:gridSpan w:val="2"/>
            <w:tcBorders>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23" name="Рисунок 23" descr="base_23808_13962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38" descr="base_23808_139627_32777"/>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r>
      <w:tr w:rsidR="003E51E0" w:rsidRPr="00DE2B4B" w:rsidTr="0095049A">
        <w:tc>
          <w:tcPr>
            <w:tcW w:w="3323" w:type="dxa"/>
            <w:gridSpan w:val="2"/>
          </w:tcPr>
          <w:p w:rsidR="003E51E0" w:rsidRPr="00DE2B4B" w:rsidRDefault="003E51E0" w:rsidP="0095049A">
            <w:pPr>
              <w:pStyle w:val="ConsPlusNormal"/>
              <w:jc w:val="center"/>
              <w:rPr>
                <w:sz w:val="18"/>
                <w:szCs w:val="18"/>
              </w:rPr>
            </w:pPr>
            <w:r w:rsidRPr="00DE2B4B">
              <w:rPr>
                <w:sz w:val="18"/>
                <w:szCs w:val="18"/>
              </w:rPr>
              <w:t>Уведомление о проведении плановой выездной проверки</w:t>
            </w:r>
          </w:p>
        </w:tc>
        <w:tc>
          <w:tcPr>
            <w:tcW w:w="3543" w:type="dxa"/>
            <w:gridSpan w:val="2"/>
          </w:tcPr>
          <w:p w:rsidR="003E51E0" w:rsidRPr="00DE2B4B" w:rsidRDefault="003E51E0" w:rsidP="0095049A">
            <w:pPr>
              <w:pStyle w:val="ConsPlusNormal"/>
              <w:jc w:val="center"/>
              <w:rPr>
                <w:sz w:val="18"/>
                <w:szCs w:val="18"/>
              </w:rPr>
            </w:pPr>
            <w:r w:rsidRPr="00DE2B4B">
              <w:rPr>
                <w:sz w:val="18"/>
                <w:szCs w:val="18"/>
              </w:rPr>
              <w:t>Уведомление о проведении плановой документарной проверки</w:t>
            </w:r>
          </w:p>
        </w:tc>
        <w:tc>
          <w:tcPr>
            <w:tcW w:w="2835" w:type="dxa"/>
            <w:gridSpan w:val="2"/>
          </w:tcPr>
          <w:p w:rsidR="003E51E0" w:rsidRPr="00DE2B4B" w:rsidRDefault="003E51E0" w:rsidP="0095049A">
            <w:pPr>
              <w:pStyle w:val="ConsPlusNormal"/>
              <w:jc w:val="center"/>
              <w:rPr>
                <w:sz w:val="18"/>
                <w:szCs w:val="18"/>
              </w:rPr>
            </w:pPr>
            <w:r w:rsidRPr="00DE2B4B">
              <w:rPr>
                <w:sz w:val="18"/>
                <w:szCs w:val="18"/>
              </w:rPr>
              <w:t>Уведомление о проведении внеплановой выездной проверки</w:t>
            </w:r>
          </w:p>
        </w:tc>
        <w:tc>
          <w:tcPr>
            <w:tcW w:w="5103" w:type="dxa"/>
            <w:gridSpan w:val="2"/>
          </w:tcPr>
          <w:p w:rsidR="003E51E0" w:rsidRPr="00DE2B4B" w:rsidRDefault="003E51E0" w:rsidP="0095049A">
            <w:pPr>
              <w:pStyle w:val="ConsPlusNormal"/>
              <w:jc w:val="center"/>
              <w:rPr>
                <w:sz w:val="18"/>
                <w:szCs w:val="18"/>
              </w:rPr>
            </w:pPr>
            <w:r w:rsidRPr="00DE2B4B">
              <w:rPr>
                <w:sz w:val="18"/>
                <w:szCs w:val="18"/>
              </w:rPr>
              <w:t>Уведомление о проведении внеплановой документарной проверки</w:t>
            </w:r>
          </w:p>
        </w:tc>
      </w:tr>
      <w:tr w:rsidR="003E51E0" w:rsidRPr="00DE2B4B" w:rsidTr="0095049A">
        <w:tblPrEx>
          <w:tblBorders>
            <w:left w:val="none" w:sz="0" w:space="0" w:color="auto"/>
            <w:right w:val="nil"/>
            <w:insideV w:val="none" w:sz="0" w:space="0" w:color="auto"/>
          </w:tblBorders>
        </w:tblPrEx>
        <w:tc>
          <w:tcPr>
            <w:tcW w:w="3323" w:type="dxa"/>
            <w:gridSpan w:val="2"/>
            <w:tcBorders>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22" name="Рисунок 22" descr="base_23808_13962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39" descr="base_23808_139627_32778"/>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3543" w:type="dxa"/>
            <w:gridSpan w:val="2"/>
            <w:tcBorders>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21" name="Рисунок 21" descr="base_23808_13962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40" descr="base_23808_139627_32779"/>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2835" w:type="dxa"/>
            <w:gridSpan w:val="2"/>
            <w:tcBorders>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20" name="Рисунок 20" descr="base_23808_13962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41" descr="base_23808_139627_32780"/>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5103" w:type="dxa"/>
            <w:gridSpan w:val="2"/>
            <w:tcBorders>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19" name="Рисунок 19" descr="base_23808_13962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42" descr="base_23808_139627_32781"/>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r>
      <w:tr w:rsidR="003E51E0" w:rsidRPr="00DE2B4B" w:rsidTr="0095049A">
        <w:tc>
          <w:tcPr>
            <w:tcW w:w="3323" w:type="dxa"/>
            <w:gridSpan w:val="2"/>
          </w:tcPr>
          <w:p w:rsidR="003E51E0" w:rsidRPr="00DE2B4B" w:rsidRDefault="003E51E0" w:rsidP="0095049A">
            <w:pPr>
              <w:pStyle w:val="ConsPlusNormal"/>
              <w:jc w:val="center"/>
              <w:rPr>
                <w:sz w:val="18"/>
                <w:szCs w:val="18"/>
              </w:rPr>
            </w:pPr>
            <w:r w:rsidRPr="00DE2B4B">
              <w:rPr>
                <w:sz w:val="18"/>
                <w:szCs w:val="18"/>
              </w:rPr>
              <w:lastRenderedPageBreak/>
              <w:t>Проведение плановой выездной проверки</w:t>
            </w:r>
          </w:p>
        </w:tc>
        <w:tc>
          <w:tcPr>
            <w:tcW w:w="3543" w:type="dxa"/>
            <w:gridSpan w:val="2"/>
          </w:tcPr>
          <w:p w:rsidR="003E51E0" w:rsidRPr="00DE2B4B" w:rsidRDefault="003E51E0" w:rsidP="0095049A">
            <w:pPr>
              <w:pStyle w:val="ConsPlusNormal"/>
              <w:jc w:val="center"/>
              <w:rPr>
                <w:sz w:val="18"/>
                <w:szCs w:val="18"/>
              </w:rPr>
            </w:pPr>
            <w:r w:rsidRPr="00DE2B4B">
              <w:rPr>
                <w:sz w:val="18"/>
                <w:szCs w:val="18"/>
              </w:rPr>
              <w:t>Направление запроса о предоставлении материалов и документов, необходимых для проведения плановой документарной проверки</w:t>
            </w:r>
          </w:p>
        </w:tc>
        <w:tc>
          <w:tcPr>
            <w:tcW w:w="2835" w:type="dxa"/>
            <w:gridSpan w:val="2"/>
          </w:tcPr>
          <w:p w:rsidR="003E51E0" w:rsidRPr="00DE2B4B" w:rsidRDefault="003E51E0" w:rsidP="0095049A">
            <w:pPr>
              <w:pStyle w:val="ConsPlusNormal"/>
              <w:jc w:val="center"/>
              <w:rPr>
                <w:sz w:val="18"/>
                <w:szCs w:val="18"/>
              </w:rPr>
            </w:pPr>
            <w:r w:rsidRPr="00DE2B4B">
              <w:rPr>
                <w:sz w:val="18"/>
                <w:szCs w:val="18"/>
              </w:rPr>
              <w:t>Проведение внеплановой выездной проверки</w:t>
            </w:r>
          </w:p>
        </w:tc>
        <w:tc>
          <w:tcPr>
            <w:tcW w:w="5103" w:type="dxa"/>
            <w:gridSpan w:val="2"/>
          </w:tcPr>
          <w:p w:rsidR="003E51E0" w:rsidRPr="00DE2B4B" w:rsidRDefault="003E51E0" w:rsidP="0095049A">
            <w:pPr>
              <w:pStyle w:val="ConsPlusNormal"/>
              <w:jc w:val="center"/>
              <w:rPr>
                <w:sz w:val="18"/>
                <w:szCs w:val="18"/>
              </w:rPr>
            </w:pPr>
            <w:r w:rsidRPr="00DE2B4B">
              <w:rPr>
                <w:sz w:val="18"/>
                <w:szCs w:val="18"/>
              </w:rPr>
              <w:t>Направление запроса о предоставлении материалов и документов, необходимых для проведения внеплановой документарной проверки</w:t>
            </w:r>
          </w:p>
        </w:tc>
      </w:tr>
      <w:tr w:rsidR="003E51E0" w:rsidRPr="00DE2B4B" w:rsidTr="0095049A">
        <w:tblPrEx>
          <w:tblBorders>
            <w:left w:val="none" w:sz="0" w:space="0" w:color="auto"/>
            <w:right w:val="nil"/>
            <w:insideV w:val="none" w:sz="0" w:space="0" w:color="auto"/>
          </w:tblBorders>
        </w:tblPrEx>
        <w:tc>
          <w:tcPr>
            <w:tcW w:w="3323" w:type="dxa"/>
            <w:gridSpan w:val="2"/>
            <w:tcBorders>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18" name="Рисунок 18" descr="base_23808_13962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43" descr="base_23808_139627_32782"/>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3543" w:type="dxa"/>
            <w:gridSpan w:val="2"/>
            <w:tcBorders>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17" name="Рисунок 17" descr="base_23808_13962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44" descr="base_23808_139627_32783"/>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2835" w:type="dxa"/>
            <w:gridSpan w:val="2"/>
            <w:tcBorders>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16" name="Рисунок 16" descr="base_23808_13962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45" descr="base_23808_139627_32784"/>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5103" w:type="dxa"/>
            <w:gridSpan w:val="2"/>
            <w:tcBorders>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15" name="Рисунок 15" descr="base_23808_139627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46" descr="base_23808_139627_32785"/>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r>
      <w:tr w:rsidR="003E51E0" w:rsidRPr="00DE2B4B" w:rsidTr="0095049A">
        <w:tc>
          <w:tcPr>
            <w:tcW w:w="3323" w:type="dxa"/>
            <w:gridSpan w:val="2"/>
          </w:tcPr>
          <w:p w:rsidR="003E51E0" w:rsidRPr="00DE2B4B" w:rsidRDefault="003E51E0" w:rsidP="0095049A">
            <w:pPr>
              <w:pStyle w:val="ConsPlusNormal"/>
              <w:jc w:val="center"/>
              <w:rPr>
                <w:sz w:val="18"/>
                <w:szCs w:val="18"/>
              </w:rPr>
            </w:pPr>
            <w:r w:rsidRPr="00DE2B4B">
              <w:rPr>
                <w:sz w:val="18"/>
                <w:szCs w:val="18"/>
              </w:rPr>
              <w:t>Составление акта плановой выездной проверки</w:t>
            </w:r>
          </w:p>
        </w:tc>
        <w:tc>
          <w:tcPr>
            <w:tcW w:w="3543" w:type="dxa"/>
            <w:gridSpan w:val="2"/>
          </w:tcPr>
          <w:p w:rsidR="003E51E0" w:rsidRPr="00DE2B4B" w:rsidRDefault="003E51E0" w:rsidP="0095049A">
            <w:pPr>
              <w:pStyle w:val="ConsPlusNormal"/>
              <w:jc w:val="center"/>
              <w:rPr>
                <w:sz w:val="18"/>
                <w:szCs w:val="18"/>
              </w:rPr>
            </w:pPr>
            <w:r w:rsidRPr="00DE2B4B">
              <w:rPr>
                <w:sz w:val="18"/>
                <w:szCs w:val="18"/>
              </w:rPr>
              <w:t>Проведение плановой документарной проверки</w:t>
            </w:r>
          </w:p>
        </w:tc>
        <w:tc>
          <w:tcPr>
            <w:tcW w:w="2835" w:type="dxa"/>
            <w:gridSpan w:val="2"/>
          </w:tcPr>
          <w:p w:rsidR="003E51E0" w:rsidRPr="00DE2B4B" w:rsidRDefault="003E51E0" w:rsidP="0095049A">
            <w:pPr>
              <w:pStyle w:val="ConsPlusNormal"/>
              <w:jc w:val="center"/>
              <w:rPr>
                <w:sz w:val="18"/>
                <w:szCs w:val="18"/>
              </w:rPr>
            </w:pPr>
            <w:r w:rsidRPr="00DE2B4B">
              <w:rPr>
                <w:sz w:val="18"/>
                <w:szCs w:val="18"/>
              </w:rPr>
              <w:t>Составление акта внеплановой выездной проверки</w:t>
            </w:r>
          </w:p>
        </w:tc>
        <w:tc>
          <w:tcPr>
            <w:tcW w:w="5103" w:type="dxa"/>
            <w:gridSpan w:val="2"/>
          </w:tcPr>
          <w:p w:rsidR="003E51E0" w:rsidRPr="00DE2B4B" w:rsidRDefault="003E51E0" w:rsidP="0095049A">
            <w:pPr>
              <w:pStyle w:val="ConsPlusNormal"/>
              <w:jc w:val="center"/>
              <w:rPr>
                <w:sz w:val="18"/>
                <w:szCs w:val="18"/>
              </w:rPr>
            </w:pPr>
            <w:r w:rsidRPr="00DE2B4B">
              <w:rPr>
                <w:sz w:val="18"/>
                <w:szCs w:val="18"/>
              </w:rPr>
              <w:t>Проведение внеплановой документарной проверки</w:t>
            </w:r>
          </w:p>
        </w:tc>
      </w:tr>
      <w:tr w:rsidR="003E51E0" w:rsidRPr="00DE2B4B" w:rsidTr="0095049A">
        <w:tblPrEx>
          <w:tblBorders>
            <w:left w:val="none" w:sz="0" w:space="0" w:color="auto"/>
            <w:right w:val="nil"/>
            <w:insideV w:val="none" w:sz="0" w:space="0" w:color="auto"/>
          </w:tblBorders>
        </w:tblPrEx>
        <w:tc>
          <w:tcPr>
            <w:tcW w:w="1260" w:type="dxa"/>
            <w:tcBorders>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14" name="Рисунок 14" descr="base_23808_139627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47" descr="base_23808_139627_32786"/>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2063" w:type="dxa"/>
            <w:tcBorders>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13" name="Рисунок 13" descr="base_23808_139627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48" descr="base_23808_139627_32787"/>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3543" w:type="dxa"/>
            <w:gridSpan w:val="2"/>
            <w:tcBorders>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12" name="Рисунок 12" descr="base_23808_139627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49" descr="base_23808_139627_32788"/>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1418" w:type="dxa"/>
            <w:tcBorders>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11" name="Рисунок 11" descr="base_23808_139627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50" descr="base_23808_139627_32789"/>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1417" w:type="dxa"/>
            <w:tcBorders>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10" name="Рисунок 10" descr="base_23808_139627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51" descr="base_23808_139627_32790"/>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5103" w:type="dxa"/>
            <w:gridSpan w:val="2"/>
            <w:tcBorders>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9" name="Рисунок 9" descr="base_23808_139627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52" descr="base_23808_139627_32791"/>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r>
      <w:tr w:rsidR="003E51E0" w:rsidRPr="00DE2B4B" w:rsidTr="0095049A">
        <w:tc>
          <w:tcPr>
            <w:tcW w:w="1260" w:type="dxa"/>
          </w:tcPr>
          <w:p w:rsidR="003E51E0" w:rsidRPr="00DE2B4B" w:rsidRDefault="003E51E0" w:rsidP="0095049A">
            <w:pPr>
              <w:pStyle w:val="ConsPlusNormal"/>
              <w:jc w:val="center"/>
              <w:rPr>
                <w:sz w:val="18"/>
                <w:szCs w:val="18"/>
              </w:rPr>
            </w:pPr>
            <w:r w:rsidRPr="00DE2B4B">
              <w:rPr>
                <w:sz w:val="18"/>
                <w:szCs w:val="18"/>
              </w:rPr>
              <w:t>Нарушения не выявлены</w:t>
            </w:r>
          </w:p>
        </w:tc>
        <w:tc>
          <w:tcPr>
            <w:tcW w:w="2063" w:type="dxa"/>
          </w:tcPr>
          <w:p w:rsidR="003E51E0" w:rsidRPr="00DE2B4B" w:rsidRDefault="003E51E0" w:rsidP="0095049A">
            <w:pPr>
              <w:pStyle w:val="ConsPlusNormal"/>
              <w:jc w:val="center"/>
              <w:rPr>
                <w:sz w:val="18"/>
                <w:szCs w:val="18"/>
              </w:rPr>
            </w:pPr>
            <w:r w:rsidRPr="00DE2B4B">
              <w:rPr>
                <w:sz w:val="18"/>
                <w:szCs w:val="18"/>
              </w:rPr>
              <w:t>Нарушения выявлены</w:t>
            </w:r>
          </w:p>
        </w:tc>
        <w:tc>
          <w:tcPr>
            <w:tcW w:w="3543" w:type="dxa"/>
            <w:gridSpan w:val="2"/>
          </w:tcPr>
          <w:p w:rsidR="003E51E0" w:rsidRPr="00DE2B4B" w:rsidRDefault="003E51E0" w:rsidP="0095049A">
            <w:pPr>
              <w:pStyle w:val="ConsPlusNormal"/>
              <w:jc w:val="center"/>
              <w:rPr>
                <w:sz w:val="18"/>
                <w:szCs w:val="18"/>
              </w:rPr>
            </w:pPr>
            <w:r w:rsidRPr="00DE2B4B">
              <w:rPr>
                <w:sz w:val="18"/>
                <w:szCs w:val="18"/>
              </w:rPr>
              <w:t>Составление акта плановой документарной проверки</w:t>
            </w:r>
          </w:p>
        </w:tc>
        <w:tc>
          <w:tcPr>
            <w:tcW w:w="1418" w:type="dxa"/>
          </w:tcPr>
          <w:p w:rsidR="003E51E0" w:rsidRPr="00DE2B4B" w:rsidRDefault="003E51E0" w:rsidP="0095049A">
            <w:pPr>
              <w:pStyle w:val="ConsPlusNormal"/>
              <w:jc w:val="center"/>
              <w:rPr>
                <w:sz w:val="18"/>
                <w:szCs w:val="18"/>
              </w:rPr>
            </w:pPr>
            <w:r w:rsidRPr="00DE2B4B">
              <w:rPr>
                <w:sz w:val="18"/>
                <w:szCs w:val="18"/>
              </w:rPr>
              <w:t>Нарушения не выявлены</w:t>
            </w:r>
          </w:p>
        </w:tc>
        <w:tc>
          <w:tcPr>
            <w:tcW w:w="1417" w:type="dxa"/>
          </w:tcPr>
          <w:p w:rsidR="003E51E0" w:rsidRPr="00DE2B4B" w:rsidRDefault="003E51E0" w:rsidP="0095049A">
            <w:pPr>
              <w:pStyle w:val="ConsPlusNormal"/>
              <w:jc w:val="center"/>
              <w:rPr>
                <w:sz w:val="18"/>
                <w:szCs w:val="18"/>
              </w:rPr>
            </w:pPr>
            <w:r w:rsidRPr="00DE2B4B">
              <w:rPr>
                <w:sz w:val="18"/>
                <w:szCs w:val="18"/>
              </w:rPr>
              <w:t>Нарушения выявлены</w:t>
            </w:r>
          </w:p>
        </w:tc>
        <w:tc>
          <w:tcPr>
            <w:tcW w:w="5103" w:type="dxa"/>
            <w:gridSpan w:val="2"/>
          </w:tcPr>
          <w:p w:rsidR="003E51E0" w:rsidRPr="00DE2B4B" w:rsidRDefault="003E51E0" w:rsidP="0095049A">
            <w:pPr>
              <w:pStyle w:val="ConsPlusNormal"/>
              <w:jc w:val="center"/>
              <w:rPr>
                <w:sz w:val="18"/>
                <w:szCs w:val="18"/>
              </w:rPr>
            </w:pPr>
            <w:r w:rsidRPr="00DE2B4B">
              <w:rPr>
                <w:sz w:val="18"/>
                <w:szCs w:val="18"/>
              </w:rPr>
              <w:t>Составление акта внеплановой документарной проверки</w:t>
            </w:r>
          </w:p>
        </w:tc>
      </w:tr>
      <w:tr w:rsidR="003E51E0" w:rsidRPr="00DE2B4B" w:rsidTr="0095049A">
        <w:tblPrEx>
          <w:tblBorders>
            <w:left w:val="none" w:sz="0" w:space="0" w:color="auto"/>
            <w:insideV w:val="none" w:sz="0" w:space="0" w:color="auto"/>
          </w:tblBorders>
        </w:tblPrEx>
        <w:tc>
          <w:tcPr>
            <w:tcW w:w="1260" w:type="dxa"/>
            <w:tcBorders>
              <w:left w:val="single" w:sz="4" w:space="0" w:color="auto"/>
              <w:bottom w:val="single" w:sz="4" w:space="0" w:color="auto"/>
              <w:right w:val="single" w:sz="4" w:space="0" w:color="auto"/>
            </w:tcBorders>
          </w:tcPr>
          <w:p w:rsidR="003E51E0" w:rsidRPr="00DE2B4B" w:rsidRDefault="003E51E0" w:rsidP="0095049A">
            <w:pPr>
              <w:pStyle w:val="ConsPlusNormal"/>
              <w:rPr>
                <w:sz w:val="18"/>
                <w:szCs w:val="18"/>
              </w:rPr>
            </w:pPr>
          </w:p>
        </w:tc>
        <w:tc>
          <w:tcPr>
            <w:tcW w:w="2063" w:type="dxa"/>
            <w:tcBorders>
              <w:left w:val="single" w:sz="4" w:space="0" w:color="auto"/>
              <w:bottom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8" name="Рисунок 8" descr="base_23808_139627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53" descr="base_23808_139627_32792"/>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1701" w:type="dxa"/>
            <w:tcBorders>
              <w:left w:val="single" w:sz="4" w:space="0" w:color="auto"/>
              <w:bottom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7" name="Рисунок 7" descr="base_23808_139627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54" descr="base_23808_139627_32793"/>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1842" w:type="dxa"/>
            <w:tcBorders>
              <w:left w:val="single" w:sz="4" w:space="0" w:color="auto"/>
              <w:bottom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6" name="Рисунок 6" descr="base_23808_139627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55" descr="base_23808_139627_32794"/>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2835" w:type="dxa"/>
            <w:gridSpan w:val="2"/>
            <w:tcBorders>
              <w:left w:val="single" w:sz="4" w:space="0" w:color="auto"/>
              <w:bottom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5" name="Рисунок 5" descr="base_23808_139627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56" descr="base_23808_139627_32795"/>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2552" w:type="dxa"/>
            <w:tcBorders>
              <w:left w:val="single" w:sz="4" w:space="0" w:color="auto"/>
              <w:bottom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4" name="Рисунок 4" descr="base_23808_139627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57" descr="base_23808_139627_32796"/>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2551" w:type="dxa"/>
            <w:tcBorders>
              <w:left w:val="single" w:sz="4" w:space="0" w:color="auto"/>
              <w:bottom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3" name="Рисунок 3" descr="base_23808_139627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58" descr="base_23808_139627_32797"/>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r>
      <w:tr w:rsidR="003E51E0" w:rsidRPr="00DE2B4B" w:rsidTr="0095049A">
        <w:tblPrEx>
          <w:tblBorders>
            <w:left w:val="none" w:sz="0" w:space="0" w:color="auto"/>
          </w:tblBorders>
        </w:tblPrEx>
        <w:tc>
          <w:tcPr>
            <w:tcW w:w="3323" w:type="dxa"/>
            <w:gridSpan w:val="2"/>
            <w:tcBorders>
              <w:top w:val="single" w:sz="4" w:space="0" w:color="auto"/>
              <w:left w:val="single" w:sz="4" w:space="0" w:color="auto"/>
              <w:bottom w:val="single" w:sz="4" w:space="0" w:color="auto"/>
            </w:tcBorders>
          </w:tcPr>
          <w:p w:rsidR="003E51E0" w:rsidRPr="00DE2B4B" w:rsidRDefault="003E51E0" w:rsidP="0095049A">
            <w:pPr>
              <w:pStyle w:val="ConsPlusNormal"/>
              <w:rPr>
                <w:sz w:val="18"/>
                <w:szCs w:val="18"/>
              </w:rPr>
            </w:pPr>
          </w:p>
        </w:tc>
        <w:tc>
          <w:tcPr>
            <w:tcW w:w="1701" w:type="dxa"/>
            <w:tcBorders>
              <w:top w:val="single" w:sz="4" w:space="0" w:color="auto"/>
              <w:bottom w:val="single" w:sz="4" w:space="0" w:color="auto"/>
            </w:tcBorders>
          </w:tcPr>
          <w:p w:rsidR="003E51E0" w:rsidRPr="00DE2B4B" w:rsidRDefault="003E51E0" w:rsidP="0095049A">
            <w:pPr>
              <w:pStyle w:val="ConsPlusNormal"/>
              <w:jc w:val="center"/>
              <w:rPr>
                <w:sz w:val="18"/>
                <w:szCs w:val="18"/>
              </w:rPr>
            </w:pPr>
            <w:r w:rsidRPr="00DE2B4B">
              <w:rPr>
                <w:sz w:val="18"/>
                <w:szCs w:val="18"/>
              </w:rPr>
              <w:t>Нарушения не выявлены</w:t>
            </w:r>
          </w:p>
        </w:tc>
        <w:tc>
          <w:tcPr>
            <w:tcW w:w="1842" w:type="dxa"/>
            <w:tcBorders>
              <w:top w:val="single" w:sz="4" w:space="0" w:color="auto"/>
              <w:bottom w:val="single" w:sz="4" w:space="0" w:color="auto"/>
            </w:tcBorders>
          </w:tcPr>
          <w:p w:rsidR="003E51E0" w:rsidRPr="00DE2B4B" w:rsidRDefault="003E51E0" w:rsidP="0095049A">
            <w:pPr>
              <w:pStyle w:val="ConsPlusNormal"/>
              <w:jc w:val="center"/>
              <w:rPr>
                <w:sz w:val="18"/>
                <w:szCs w:val="18"/>
              </w:rPr>
            </w:pPr>
            <w:r w:rsidRPr="00DE2B4B">
              <w:rPr>
                <w:sz w:val="18"/>
                <w:szCs w:val="18"/>
              </w:rPr>
              <w:t>Нарушения выявлены</w:t>
            </w:r>
          </w:p>
        </w:tc>
        <w:tc>
          <w:tcPr>
            <w:tcW w:w="2835" w:type="dxa"/>
            <w:gridSpan w:val="2"/>
            <w:tcBorders>
              <w:top w:val="single" w:sz="4" w:space="0" w:color="auto"/>
              <w:bottom w:val="single" w:sz="4" w:space="0" w:color="auto"/>
            </w:tcBorders>
          </w:tcPr>
          <w:p w:rsidR="003E51E0" w:rsidRPr="00DE2B4B" w:rsidRDefault="003E51E0" w:rsidP="0095049A">
            <w:pPr>
              <w:pStyle w:val="ConsPlusNormal"/>
              <w:rPr>
                <w:sz w:val="18"/>
                <w:szCs w:val="18"/>
              </w:rPr>
            </w:pPr>
          </w:p>
        </w:tc>
        <w:tc>
          <w:tcPr>
            <w:tcW w:w="2552" w:type="dxa"/>
            <w:tcBorders>
              <w:top w:val="single" w:sz="4" w:space="0" w:color="auto"/>
              <w:bottom w:val="single" w:sz="4" w:space="0" w:color="auto"/>
            </w:tcBorders>
          </w:tcPr>
          <w:p w:rsidR="003E51E0" w:rsidRPr="00DE2B4B" w:rsidRDefault="003E51E0" w:rsidP="0095049A">
            <w:pPr>
              <w:pStyle w:val="ConsPlusNormal"/>
              <w:jc w:val="center"/>
              <w:rPr>
                <w:sz w:val="18"/>
                <w:szCs w:val="18"/>
              </w:rPr>
            </w:pPr>
            <w:r w:rsidRPr="00DE2B4B">
              <w:rPr>
                <w:sz w:val="18"/>
                <w:szCs w:val="18"/>
              </w:rPr>
              <w:t>Нарушения не выявлены</w:t>
            </w:r>
          </w:p>
        </w:tc>
        <w:tc>
          <w:tcPr>
            <w:tcW w:w="2551" w:type="dxa"/>
            <w:tcBorders>
              <w:top w:val="single" w:sz="4" w:space="0" w:color="auto"/>
              <w:bottom w:val="single" w:sz="4" w:space="0" w:color="auto"/>
            </w:tcBorders>
          </w:tcPr>
          <w:p w:rsidR="003E51E0" w:rsidRPr="00DE2B4B" w:rsidRDefault="003E51E0" w:rsidP="0095049A">
            <w:pPr>
              <w:pStyle w:val="ConsPlusNormal"/>
              <w:jc w:val="center"/>
              <w:rPr>
                <w:sz w:val="18"/>
                <w:szCs w:val="18"/>
              </w:rPr>
            </w:pPr>
            <w:r w:rsidRPr="00DE2B4B">
              <w:rPr>
                <w:sz w:val="18"/>
                <w:szCs w:val="18"/>
              </w:rPr>
              <w:t>Нарушения выявлены</w:t>
            </w:r>
          </w:p>
        </w:tc>
      </w:tr>
      <w:tr w:rsidR="003E51E0" w:rsidRPr="00DE2B4B" w:rsidTr="0095049A">
        <w:tblPrEx>
          <w:tblBorders>
            <w:left w:val="none" w:sz="0" w:space="0" w:color="auto"/>
            <w:right w:val="nil"/>
            <w:insideV w:val="none" w:sz="0" w:space="0" w:color="auto"/>
          </w:tblBorders>
        </w:tblPrEx>
        <w:tc>
          <w:tcPr>
            <w:tcW w:w="3323" w:type="dxa"/>
            <w:gridSpan w:val="2"/>
            <w:tcBorders>
              <w:top w:val="single" w:sz="4" w:space="0" w:color="auto"/>
              <w:left w:val="single" w:sz="4" w:space="0" w:color="auto"/>
              <w:right w:val="single" w:sz="4" w:space="0" w:color="auto"/>
            </w:tcBorders>
          </w:tcPr>
          <w:p w:rsidR="003E51E0" w:rsidRPr="00DE2B4B" w:rsidRDefault="003E51E0" w:rsidP="0095049A">
            <w:pPr>
              <w:pStyle w:val="ConsPlusNormal"/>
              <w:rPr>
                <w:sz w:val="18"/>
                <w:szCs w:val="18"/>
              </w:rPr>
            </w:pPr>
          </w:p>
        </w:tc>
        <w:tc>
          <w:tcPr>
            <w:tcW w:w="1701" w:type="dxa"/>
            <w:tcBorders>
              <w:top w:val="single" w:sz="4" w:space="0" w:color="auto"/>
              <w:left w:val="single" w:sz="4" w:space="0" w:color="auto"/>
              <w:right w:val="single" w:sz="4" w:space="0" w:color="auto"/>
            </w:tcBorders>
          </w:tcPr>
          <w:p w:rsidR="003E51E0" w:rsidRPr="00DE2B4B" w:rsidRDefault="003E51E0" w:rsidP="0095049A">
            <w:pPr>
              <w:pStyle w:val="ConsPlusNormal"/>
              <w:rPr>
                <w:sz w:val="18"/>
                <w:szCs w:val="18"/>
              </w:rPr>
            </w:pPr>
          </w:p>
        </w:tc>
        <w:tc>
          <w:tcPr>
            <w:tcW w:w="1842" w:type="dxa"/>
            <w:tcBorders>
              <w:top w:val="single" w:sz="4" w:space="0" w:color="auto"/>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2" name="Рисунок 2" descr="base_23808_139627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59" descr="base_23808_139627_32798"/>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2835" w:type="dxa"/>
            <w:gridSpan w:val="2"/>
            <w:tcBorders>
              <w:top w:val="single" w:sz="4" w:space="0" w:color="auto"/>
              <w:left w:val="single" w:sz="4" w:space="0" w:color="auto"/>
              <w:right w:val="single" w:sz="4" w:space="0" w:color="auto"/>
            </w:tcBorders>
          </w:tcPr>
          <w:p w:rsidR="003E51E0" w:rsidRPr="00DE2B4B" w:rsidRDefault="003E51E0" w:rsidP="0095049A">
            <w:pPr>
              <w:pStyle w:val="ConsPlusNormal"/>
              <w:rPr>
                <w:sz w:val="18"/>
                <w:szCs w:val="18"/>
              </w:rPr>
            </w:pPr>
          </w:p>
        </w:tc>
        <w:tc>
          <w:tcPr>
            <w:tcW w:w="2552" w:type="dxa"/>
            <w:tcBorders>
              <w:top w:val="single" w:sz="4" w:space="0" w:color="auto"/>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noProof/>
                <w:position w:val="-8"/>
                <w:sz w:val="18"/>
                <w:szCs w:val="18"/>
              </w:rPr>
              <w:drawing>
                <wp:inline distT="0" distB="0" distL="0" distR="0">
                  <wp:extent cx="200025" cy="247650"/>
                  <wp:effectExtent l="0" t="0" r="0" b="0"/>
                  <wp:docPr id="1" name="Рисунок 1" descr="base_23808_139627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60" descr="base_23808_139627_32799"/>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p>
        </w:tc>
        <w:tc>
          <w:tcPr>
            <w:tcW w:w="2551" w:type="dxa"/>
            <w:tcBorders>
              <w:top w:val="single" w:sz="4" w:space="0" w:color="auto"/>
              <w:left w:val="single" w:sz="4" w:space="0" w:color="auto"/>
              <w:right w:val="single" w:sz="4" w:space="0" w:color="auto"/>
            </w:tcBorders>
          </w:tcPr>
          <w:p w:rsidR="003E51E0" w:rsidRPr="00DE2B4B" w:rsidRDefault="003E51E0" w:rsidP="0095049A">
            <w:pPr>
              <w:pStyle w:val="ConsPlusNormal"/>
              <w:rPr>
                <w:sz w:val="18"/>
                <w:szCs w:val="18"/>
              </w:rPr>
            </w:pPr>
          </w:p>
        </w:tc>
      </w:tr>
      <w:tr w:rsidR="003E51E0" w:rsidRPr="00DE2B4B" w:rsidTr="0095049A">
        <w:tblPrEx>
          <w:tblBorders>
            <w:insideV w:val="none" w:sz="0" w:space="0" w:color="auto"/>
          </w:tblBorders>
        </w:tblPrEx>
        <w:tc>
          <w:tcPr>
            <w:tcW w:w="14804" w:type="dxa"/>
            <w:gridSpan w:val="8"/>
            <w:tcBorders>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sz w:val="18"/>
                <w:szCs w:val="18"/>
              </w:rPr>
              <w:t>Подготовка и выдача предписания об устранении выявленных нарушений с указанием сроков устранения выявленных нарушений</w:t>
            </w:r>
          </w:p>
        </w:tc>
      </w:tr>
      <w:tr w:rsidR="003E51E0" w:rsidRPr="00DE2B4B" w:rsidTr="0095049A">
        <w:tblPrEx>
          <w:tblBorders>
            <w:insideV w:val="none" w:sz="0" w:space="0" w:color="auto"/>
          </w:tblBorders>
        </w:tblPrEx>
        <w:tc>
          <w:tcPr>
            <w:tcW w:w="14804" w:type="dxa"/>
            <w:gridSpan w:val="8"/>
            <w:tcBorders>
              <w:left w:val="single" w:sz="4" w:space="0" w:color="auto"/>
              <w:right w:val="single" w:sz="4" w:space="0" w:color="auto"/>
            </w:tcBorders>
          </w:tcPr>
          <w:p w:rsidR="003E51E0" w:rsidRPr="00DE2B4B" w:rsidRDefault="003E51E0" w:rsidP="0095049A">
            <w:pPr>
              <w:pStyle w:val="ConsPlusNormal"/>
              <w:jc w:val="center"/>
              <w:rPr>
                <w:sz w:val="18"/>
                <w:szCs w:val="18"/>
              </w:rPr>
            </w:pPr>
            <w:r w:rsidRPr="00DE2B4B">
              <w:rPr>
                <w:sz w:val="18"/>
                <w:szCs w:val="18"/>
              </w:rPr>
              <w:t>Направление материалов о выявленных нарушениях в компетентные органы</w:t>
            </w:r>
          </w:p>
        </w:tc>
      </w:tr>
    </w:tbl>
    <w:p w:rsidR="003E51E0" w:rsidRDefault="003E51E0">
      <w:pPr>
        <w:pStyle w:val="ConsPlusNormal"/>
        <w:jc w:val="both"/>
        <w:rPr>
          <w:sz w:val="18"/>
          <w:szCs w:val="18"/>
        </w:rPr>
      </w:pPr>
    </w:p>
    <w:p w:rsidR="003E51E0" w:rsidRDefault="003E51E0">
      <w:pPr>
        <w:pStyle w:val="ConsPlusNormal"/>
        <w:jc w:val="both"/>
        <w:rPr>
          <w:sz w:val="18"/>
          <w:szCs w:val="18"/>
        </w:rPr>
      </w:pPr>
    </w:p>
    <w:p w:rsidR="003E51E0" w:rsidRPr="00DE2B4B" w:rsidRDefault="003E51E0">
      <w:pPr>
        <w:pStyle w:val="ConsPlusNormal"/>
        <w:jc w:val="both"/>
        <w:rPr>
          <w:sz w:val="18"/>
          <w:szCs w:val="18"/>
        </w:rPr>
      </w:pPr>
    </w:p>
    <w:sectPr w:rsidR="003E51E0" w:rsidRPr="00DE2B4B" w:rsidSect="00C12DE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EE"/>
    <w:rsid w:val="00024614"/>
    <w:rsid w:val="00051AA3"/>
    <w:rsid w:val="000A6D45"/>
    <w:rsid w:val="00121246"/>
    <w:rsid w:val="001251C9"/>
    <w:rsid w:val="00200ACE"/>
    <w:rsid w:val="00275875"/>
    <w:rsid w:val="003000B9"/>
    <w:rsid w:val="003E51E0"/>
    <w:rsid w:val="005107BA"/>
    <w:rsid w:val="006608F4"/>
    <w:rsid w:val="006B2046"/>
    <w:rsid w:val="00714D42"/>
    <w:rsid w:val="007551F6"/>
    <w:rsid w:val="00781815"/>
    <w:rsid w:val="008760DE"/>
    <w:rsid w:val="0095049A"/>
    <w:rsid w:val="00985647"/>
    <w:rsid w:val="00A50BEA"/>
    <w:rsid w:val="00B331F3"/>
    <w:rsid w:val="00C12DEE"/>
    <w:rsid w:val="00C212D8"/>
    <w:rsid w:val="00C45DA3"/>
    <w:rsid w:val="00CA188A"/>
    <w:rsid w:val="00CB5094"/>
    <w:rsid w:val="00CC33BB"/>
    <w:rsid w:val="00DE2B4B"/>
    <w:rsid w:val="00EB77E4"/>
    <w:rsid w:val="00FC4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9F2EE-EB56-4B39-8B0A-F1BD31FE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D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2D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2DE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B2046"/>
    <w:rPr>
      <w:color w:val="0000FF" w:themeColor="hyperlink"/>
      <w:u w:val="single"/>
    </w:rPr>
  </w:style>
  <w:style w:type="table" w:styleId="a4">
    <w:name w:val="Table Grid"/>
    <w:basedOn w:val="a1"/>
    <w:uiPriority w:val="59"/>
    <w:rsid w:val="0027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A188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A1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zdsamar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D560F-DEC1-4DBF-B581-88EDEAEC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10897</Words>
  <Characters>62115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Abramovaa</dc:creator>
  <cp:lastModifiedBy>Сёмочкина Лада Дмитриевна</cp:lastModifiedBy>
  <cp:revision>3</cp:revision>
  <cp:lastPrinted>2021-04-15T06:11:00Z</cp:lastPrinted>
  <dcterms:created xsi:type="dcterms:W3CDTF">2021-04-15T06:18:00Z</dcterms:created>
  <dcterms:modified xsi:type="dcterms:W3CDTF">2021-04-15T07:18:00Z</dcterms:modified>
</cp:coreProperties>
</file>