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1F" w:rsidRPr="00FC371F" w:rsidRDefault="00FC371F" w:rsidP="00FC37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</w:pPr>
      <w:r w:rsidRPr="00FC371F"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C371F" w:rsidRPr="00FC371F" w:rsidRDefault="00FC371F" w:rsidP="00FC371F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pacing w:val="2"/>
          <w:w w:val="105"/>
          <w:sz w:val="28"/>
          <w:szCs w:val="28"/>
        </w:rPr>
      </w:pPr>
      <w:r w:rsidRPr="00FC371F"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C371F" w:rsidRPr="00FC371F" w:rsidRDefault="00FC371F" w:rsidP="00FC371F">
      <w:pPr>
        <w:shd w:val="clear" w:color="auto" w:fill="FFFFFF"/>
        <w:spacing w:before="101" w:line="240" w:lineRule="auto"/>
        <w:jc w:val="right"/>
        <w:rPr>
          <w:rFonts w:ascii="Times New Roman" w:eastAsia="Calibri" w:hAnsi="Times New Roman" w:cs="Times New Roman"/>
          <w:b/>
          <w:spacing w:val="30"/>
          <w:sz w:val="32"/>
          <w:szCs w:val="32"/>
        </w:rPr>
      </w:pPr>
      <w:r w:rsidRPr="00FC371F">
        <w:rPr>
          <w:rFonts w:ascii="Times New Roman" w:eastAsia="Calibri" w:hAnsi="Times New Roman" w:cs="Times New Roman"/>
          <w:b/>
          <w:spacing w:val="30"/>
          <w:sz w:val="32"/>
          <w:szCs w:val="32"/>
        </w:rPr>
        <w:t>Проект</w:t>
      </w:r>
    </w:p>
    <w:p w:rsidR="00FC371F" w:rsidRPr="00FC371F" w:rsidRDefault="00FC371F" w:rsidP="00FC371F">
      <w:pPr>
        <w:shd w:val="clear" w:color="auto" w:fill="FFFFFF"/>
        <w:spacing w:before="101" w:line="240" w:lineRule="auto"/>
        <w:jc w:val="center"/>
        <w:rPr>
          <w:rFonts w:ascii="Times New Roman" w:eastAsia="Calibri" w:hAnsi="Times New Roman" w:cs="Times New Roman"/>
          <w:b/>
          <w:spacing w:val="30"/>
          <w:sz w:val="32"/>
          <w:szCs w:val="32"/>
        </w:rPr>
      </w:pPr>
      <w:r w:rsidRPr="00FC371F">
        <w:rPr>
          <w:rFonts w:ascii="Times New Roman" w:eastAsia="Calibri" w:hAnsi="Times New Roman" w:cs="Times New Roman"/>
          <w:b/>
          <w:spacing w:val="30"/>
          <w:sz w:val="32"/>
          <w:szCs w:val="32"/>
        </w:rPr>
        <w:t>РЕШЕНИЕ</w:t>
      </w:r>
    </w:p>
    <w:p w:rsidR="00FC371F" w:rsidRPr="00FC371F" w:rsidRDefault="00FC371F" w:rsidP="00FC371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371F">
        <w:rPr>
          <w:rFonts w:ascii="Times New Roman" w:eastAsia="Calibri" w:hAnsi="Times New Roman" w:cs="Times New Roman"/>
          <w:sz w:val="24"/>
          <w:szCs w:val="24"/>
        </w:rPr>
        <w:t>от «____» ____________ 20__ г. № _____</w:t>
      </w:r>
    </w:p>
    <w:p w:rsidR="00FC371F" w:rsidRPr="00FC371F" w:rsidRDefault="00FC371F" w:rsidP="00FC3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71F" w:rsidRDefault="00FC371F" w:rsidP="00AA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«О публичных слушаниях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</w:t>
      </w:r>
    </w:p>
    <w:p w:rsidR="00EC1F03" w:rsidRPr="00FC371F" w:rsidRDefault="00FC371F" w:rsidP="00AA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1F">
        <w:rPr>
          <w:rFonts w:ascii="Times New Roman" w:hAnsi="Times New Roman" w:cs="Times New Roman"/>
          <w:b/>
          <w:sz w:val="28"/>
          <w:szCs w:val="28"/>
        </w:rPr>
        <w:t>от 14 июня 20</w:t>
      </w:r>
      <w:r>
        <w:rPr>
          <w:rFonts w:ascii="Times New Roman" w:hAnsi="Times New Roman" w:cs="Times New Roman"/>
          <w:b/>
          <w:sz w:val="28"/>
          <w:szCs w:val="28"/>
        </w:rPr>
        <w:t xml:space="preserve">18 года </w:t>
      </w:r>
      <w:r w:rsidRPr="00FC371F">
        <w:rPr>
          <w:rFonts w:ascii="Times New Roman" w:hAnsi="Times New Roman" w:cs="Times New Roman"/>
          <w:b/>
          <w:sz w:val="28"/>
          <w:szCs w:val="28"/>
        </w:rPr>
        <w:t>№ 145</w:t>
      </w:r>
    </w:p>
    <w:p w:rsidR="00EC1F03" w:rsidRPr="00A41A34" w:rsidRDefault="00EC1F03" w:rsidP="00EC1F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31" w:rsidRDefault="00EC1F03" w:rsidP="000C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7A3E8C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71F" w:rsidRPr="00FC371F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7035D6">
        <w:rPr>
          <w:rFonts w:ascii="Times New Roman" w:hAnsi="Times New Roman" w:cs="Times New Roman"/>
          <w:sz w:val="28"/>
          <w:szCs w:val="28"/>
        </w:rPr>
        <w:br/>
      </w:r>
      <w:r w:rsidR="00FC371F" w:rsidRPr="00FC371F">
        <w:rPr>
          <w:rFonts w:ascii="Times New Roman" w:hAnsi="Times New Roman" w:cs="Times New Roman"/>
          <w:sz w:val="28"/>
          <w:szCs w:val="28"/>
        </w:rPr>
        <w:t xml:space="preserve">«О публичных слушаниях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</w:t>
      </w:r>
      <w:r w:rsidR="007035D6">
        <w:rPr>
          <w:rFonts w:ascii="Times New Roman" w:hAnsi="Times New Roman" w:cs="Times New Roman"/>
          <w:sz w:val="28"/>
          <w:szCs w:val="28"/>
        </w:rPr>
        <w:br/>
      </w:r>
      <w:r w:rsidR="00FC371F" w:rsidRPr="00FC371F">
        <w:rPr>
          <w:rFonts w:ascii="Times New Roman" w:hAnsi="Times New Roman" w:cs="Times New Roman"/>
          <w:sz w:val="28"/>
          <w:szCs w:val="28"/>
        </w:rPr>
        <w:t>от 14 июня 2018 года № 145</w:t>
      </w:r>
      <w:r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Федеральным законом </w:t>
      </w:r>
      <w:r w:rsidR="007035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 года</w:t>
      </w:r>
      <w:r w:rsidR="009711F9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</w:t>
      </w:r>
      <w:r w:rsidR="007D7A51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круга Самара Самарской области, </w:t>
      </w:r>
      <w:r w:rsidR="0017365E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Железнодорожного внутригородского района городского округа Самара </w:t>
      </w:r>
    </w:p>
    <w:p w:rsidR="000C2F31" w:rsidRPr="000C2F31" w:rsidRDefault="000C2F31" w:rsidP="000C2F31">
      <w:pPr>
        <w:tabs>
          <w:tab w:val="left" w:pos="2310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2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3774ED" w:rsidRPr="00321883" w:rsidRDefault="00EC1F03" w:rsidP="007035D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774ED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AA4079" w:rsidRPr="00A41A3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3190B" w:rsidRPr="00A41A34">
        <w:rPr>
          <w:rFonts w:ascii="Times New Roman" w:hAnsi="Times New Roman" w:cs="Times New Roman"/>
          <w:sz w:val="28"/>
          <w:szCs w:val="28"/>
        </w:rPr>
        <w:t>о публичных слушаниях в Железнодорожном внутригородском районе городского округа Самара</w:t>
      </w:r>
      <w:r w:rsidR="003774ED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</w:t>
      </w:r>
      <w:r w:rsidR="00AA4079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774ED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90B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3774ED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A4079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74ED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A4079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190B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74ED" w:rsidRPr="00A41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F31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BB00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0073" w:rsidRPr="0032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Железнодорожного внутригородского района городского округа Самара </w:t>
      </w:r>
      <w:r w:rsidR="00BB0073" w:rsidRPr="00321883">
        <w:rPr>
          <w:rFonts w:ascii="Times New Roman" w:hAnsi="Times New Roman" w:cs="Times New Roman"/>
          <w:sz w:val="28"/>
          <w:szCs w:val="28"/>
        </w:rPr>
        <w:t xml:space="preserve">от 06.12.2019 № 197) </w:t>
      </w:r>
      <w:r w:rsidR="003774ED" w:rsidRPr="00321883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7035D6" w:rsidRPr="00321883" w:rsidRDefault="006E4FFA" w:rsidP="000C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 xml:space="preserve">1.1. </w:t>
      </w:r>
      <w:r w:rsidR="007035D6" w:rsidRPr="00321883">
        <w:rPr>
          <w:rFonts w:ascii="Times New Roman" w:hAnsi="Times New Roman" w:cs="Times New Roman"/>
          <w:sz w:val="28"/>
          <w:szCs w:val="28"/>
        </w:rPr>
        <w:t>В статье 2 Положения:</w:t>
      </w:r>
    </w:p>
    <w:p w:rsidR="006E4FFA" w:rsidRPr="00321883" w:rsidRDefault="007035D6" w:rsidP="000C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>1.1.1. п</w:t>
      </w:r>
      <w:r w:rsidR="006E4FFA" w:rsidRPr="00321883">
        <w:rPr>
          <w:rFonts w:ascii="Times New Roman" w:hAnsi="Times New Roman" w:cs="Times New Roman"/>
          <w:sz w:val="28"/>
          <w:szCs w:val="28"/>
        </w:rPr>
        <w:t>ункт 2.1 изложить в следующей редакции:</w:t>
      </w:r>
    </w:p>
    <w:p w:rsidR="006E4FFA" w:rsidRDefault="006E4FFA" w:rsidP="006E4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>«2.1. Публичные слушания проводятся по инициативе населения Железнодорожного района, Совета депутатов Железнодорожного внутригородского района городского округа Самара (далее - Совет)</w:t>
      </w:r>
      <w:r w:rsidR="007035D6" w:rsidRPr="0032188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Железнодорожного внутригородского района городского округа Самара» </w:t>
      </w:r>
      <w:r w:rsidRPr="00A41A34">
        <w:rPr>
          <w:rFonts w:ascii="Times New Roman" w:hAnsi="Times New Roman" w:cs="Times New Roman"/>
          <w:sz w:val="28"/>
          <w:szCs w:val="28"/>
        </w:rPr>
        <w:t xml:space="preserve">(далее – Глава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7035D6">
        <w:rPr>
          <w:rFonts w:ascii="Times New Roman" w:hAnsi="Times New Roman" w:cs="Times New Roman"/>
          <w:sz w:val="28"/>
          <w:szCs w:val="28"/>
        </w:rPr>
        <w:t>района).»;</w:t>
      </w:r>
    </w:p>
    <w:p w:rsidR="007035D6" w:rsidRPr="00321883" w:rsidRDefault="007035D6" w:rsidP="00703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>1.</w:t>
      </w:r>
      <w:r w:rsidR="00A9716F" w:rsidRPr="00321883">
        <w:rPr>
          <w:rFonts w:ascii="Times New Roman" w:hAnsi="Times New Roman" w:cs="Times New Roman"/>
          <w:sz w:val="28"/>
          <w:szCs w:val="28"/>
        </w:rPr>
        <w:t xml:space="preserve">1.2. </w:t>
      </w:r>
      <w:r w:rsidRPr="00321883">
        <w:rPr>
          <w:rFonts w:ascii="Times New Roman" w:hAnsi="Times New Roman" w:cs="Times New Roman"/>
          <w:sz w:val="28"/>
          <w:szCs w:val="28"/>
        </w:rPr>
        <w:t>в пункте 2.2.3 слова «или Совета» исключить;</w:t>
      </w:r>
    </w:p>
    <w:p w:rsidR="006E4FFA" w:rsidRDefault="007035D6" w:rsidP="00703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>1.1.3. п</w:t>
      </w:r>
      <w:r w:rsidR="006E4FFA" w:rsidRPr="00321883">
        <w:rPr>
          <w:rFonts w:ascii="Times New Roman" w:hAnsi="Times New Roman" w:cs="Times New Roman"/>
          <w:sz w:val="28"/>
          <w:szCs w:val="28"/>
        </w:rPr>
        <w:t>ункт</w:t>
      </w:r>
      <w:r w:rsidR="00E107F7" w:rsidRPr="00321883">
        <w:rPr>
          <w:rFonts w:ascii="Times New Roman" w:hAnsi="Times New Roman" w:cs="Times New Roman"/>
          <w:sz w:val="28"/>
          <w:szCs w:val="28"/>
        </w:rPr>
        <w:t xml:space="preserve"> </w:t>
      </w:r>
      <w:r w:rsidR="006E4FFA" w:rsidRPr="00321883">
        <w:rPr>
          <w:rFonts w:ascii="Times New Roman" w:hAnsi="Times New Roman" w:cs="Times New Roman"/>
          <w:sz w:val="28"/>
          <w:szCs w:val="28"/>
        </w:rPr>
        <w:t>2.</w:t>
      </w:r>
      <w:r w:rsidR="00AD5A95" w:rsidRPr="00321883">
        <w:rPr>
          <w:rFonts w:ascii="Times New Roman" w:hAnsi="Times New Roman" w:cs="Times New Roman"/>
          <w:sz w:val="28"/>
          <w:szCs w:val="28"/>
        </w:rPr>
        <w:t>3</w:t>
      </w:r>
      <w:r w:rsidR="00E107F7" w:rsidRPr="00321883">
        <w:rPr>
          <w:rFonts w:ascii="Times New Roman" w:hAnsi="Times New Roman" w:cs="Times New Roman"/>
          <w:sz w:val="28"/>
          <w:szCs w:val="28"/>
        </w:rPr>
        <w:t xml:space="preserve"> </w:t>
      </w:r>
      <w:r w:rsidR="006E4FFA" w:rsidRPr="003218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E4FFA">
        <w:rPr>
          <w:rFonts w:ascii="Times New Roman" w:hAnsi="Times New Roman" w:cs="Times New Roman"/>
          <w:sz w:val="28"/>
          <w:szCs w:val="28"/>
        </w:rPr>
        <w:t>:</w:t>
      </w:r>
    </w:p>
    <w:p w:rsidR="006E4FFA" w:rsidRDefault="006E4FFA" w:rsidP="007035D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В случае если инициатива проведения публичных слушаний принадлежит </w:t>
      </w:r>
      <w:r w:rsidR="007035D6" w:rsidRPr="00321883">
        <w:rPr>
          <w:rFonts w:ascii="Times New Roman" w:hAnsi="Times New Roman" w:cs="Times New Roman"/>
          <w:sz w:val="28"/>
          <w:szCs w:val="28"/>
        </w:rPr>
        <w:t xml:space="preserve">Совету или </w:t>
      </w:r>
      <w:r w:rsidRPr="00321883">
        <w:rPr>
          <w:rFonts w:ascii="Times New Roman" w:hAnsi="Times New Roman" w:cs="Times New Roman"/>
          <w:sz w:val="28"/>
          <w:szCs w:val="28"/>
        </w:rPr>
        <w:t>Главе Железнодорожног</w:t>
      </w:r>
      <w:r>
        <w:rPr>
          <w:rFonts w:ascii="Times New Roman" w:hAnsi="Times New Roman" w:cs="Times New Roman"/>
          <w:sz w:val="28"/>
          <w:szCs w:val="28"/>
        </w:rPr>
        <w:t xml:space="preserve">о района решение о назначении публичных слушаний принимается </w:t>
      </w:r>
      <w:r w:rsidR="007035D6" w:rsidRPr="00321883">
        <w:rPr>
          <w:rFonts w:ascii="Times New Roman" w:hAnsi="Times New Roman" w:cs="Times New Roman"/>
          <w:sz w:val="28"/>
          <w:szCs w:val="28"/>
        </w:rPr>
        <w:t>соответственно Совет</w:t>
      </w:r>
      <w:r w:rsidR="00321883">
        <w:rPr>
          <w:rFonts w:ascii="Times New Roman" w:hAnsi="Times New Roman" w:cs="Times New Roman"/>
          <w:sz w:val="28"/>
          <w:szCs w:val="28"/>
        </w:rPr>
        <w:t>ом</w:t>
      </w:r>
      <w:r w:rsidR="007035D6" w:rsidRPr="0032188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1883">
        <w:rPr>
          <w:rFonts w:ascii="Times New Roman" w:hAnsi="Times New Roman" w:cs="Times New Roman"/>
          <w:sz w:val="28"/>
          <w:szCs w:val="28"/>
        </w:rPr>
        <w:t xml:space="preserve">Главой Железнодорожного </w:t>
      </w:r>
      <w:r>
        <w:rPr>
          <w:rFonts w:ascii="Times New Roman" w:hAnsi="Times New Roman" w:cs="Times New Roman"/>
          <w:sz w:val="28"/>
          <w:szCs w:val="28"/>
        </w:rPr>
        <w:t>района.».</w:t>
      </w:r>
    </w:p>
    <w:p w:rsidR="007035D6" w:rsidRPr="00321883" w:rsidRDefault="00045628" w:rsidP="0070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>1.</w:t>
      </w:r>
      <w:r w:rsidR="007035D6" w:rsidRPr="00321883">
        <w:rPr>
          <w:rFonts w:ascii="Times New Roman" w:hAnsi="Times New Roman" w:cs="Times New Roman"/>
          <w:sz w:val="28"/>
          <w:szCs w:val="28"/>
        </w:rPr>
        <w:t>2</w:t>
      </w:r>
      <w:r w:rsidRPr="00321883">
        <w:rPr>
          <w:rFonts w:ascii="Times New Roman" w:hAnsi="Times New Roman" w:cs="Times New Roman"/>
          <w:sz w:val="28"/>
          <w:szCs w:val="28"/>
        </w:rPr>
        <w:t xml:space="preserve">. </w:t>
      </w:r>
      <w:r w:rsidR="007035D6" w:rsidRPr="00321883">
        <w:rPr>
          <w:rFonts w:ascii="Times New Roman" w:hAnsi="Times New Roman" w:cs="Times New Roman"/>
          <w:sz w:val="28"/>
          <w:szCs w:val="28"/>
        </w:rPr>
        <w:t>В статье 3 Положения:</w:t>
      </w:r>
    </w:p>
    <w:p w:rsidR="001D7D9F" w:rsidRPr="00321883" w:rsidRDefault="007035D6" w:rsidP="0070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>1.2.1. в</w:t>
      </w:r>
      <w:r w:rsidR="00BB0073" w:rsidRPr="00321883">
        <w:rPr>
          <w:rFonts w:ascii="Times New Roman" w:hAnsi="Times New Roman" w:cs="Times New Roman"/>
          <w:sz w:val="28"/>
          <w:szCs w:val="28"/>
        </w:rPr>
        <w:t xml:space="preserve"> п</w:t>
      </w:r>
      <w:r w:rsidR="00045628" w:rsidRPr="00321883">
        <w:rPr>
          <w:rFonts w:ascii="Times New Roman" w:hAnsi="Times New Roman" w:cs="Times New Roman"/>
          <w:sz w:val="28"/>
          <w:szCs w:val="28"/>
        </w:rPr>
        <w:t>ункт</w:t>
      </w:r>
      <w:r w:rsidR="00BB0073" w:rsidRPr="00321883">
        <w:rPr>
          <w:rFonts w:ascii="Times New Roman" w:hAnsi="Times New Roman" w:cs="Times New Roman"/>
          <w:sz w:val="28"/>
          <w:szCs w:val="28"/>
        </w:rPr>
        <w:t>е</w:t>
      </w:r>
      <w:r w:rsidR="00045628" w:rsidRPr="00321883">
        <w:rPr>
          <w:rFonts w:ascii="Times New Roman" w:hAnsi="Times New Roman" w:cs="Times New Roman"/>
          <w:sz w:val="28"/>
          <w:szCs w:val="28"/>
        </w:rPr>
        <w:t xml:space="preserve"> </w:t>
      </w:r>
      <w:r w:rsidR="00BB0073" w:rsidRPr="00321883">
        <w:rPr>
          <w:rFonts w:ascii="Times New Roman" w:hAnsi="Times New Roman" w:cs="Times New Roman"/>
          <w:sz w:val="28"/>
          <w:szCs w:val="28"/>
        </w:rPr>
        <w:t>3</w:t>
      </w:r>
      <w:r w:rsidR="00045628" w:rsidRPr="00321883">
        <w:rPr>
          <w:rFonts w:ascii="Times New Roman" w:hAnsi="Times New Roman" w:cs="Times New Roman"/>
          <w:sz w:val="28"/>
          <w:szCs w:val="28"/>
        </w:rPr>
        <w:t>.</w:t>
      </w:r>
      <w:r w:rsidR="00BB0073" w:rsidRPr="00321883">
        <w:rPr>
          <w:rFonts w:ascii="Times New Roman" w:hAnsi="Times New Roman" w:cs="Times New Roman"/>
          <w:sz w:val="28"/>
          <w:szCs w:val="28"/>
        </w:rPr>
        <w:t>2</w:t>
      </w:r>
      <w:r w:rsidR="00045628" w:rsidRPr="00321883">
        <w:rPr>
          <w:rFonts w:ascii="Times New Roman" w:hAnsi="Times New Roman" w:cs="Times New Roman"/>
          <w:sz w:val="28"/>
          <w:szCs w:val="28"/>
        </w:rPr>
        <w:t xml:space="preserve"> </w:t>
      </w:r>
      <w:r w:rsidR="00BB0073" w:rsidRPr="00321883">
        <w:rPr>
          <w:rFonts w:ascii="Times New Roman" w:hAnsi="Times New Roman" w:cs="Times New Roman"/>
          <w:sz w:val="28"/>
          <w:szCs w:val="28"/>
        </w:rPr>
        <w:t>слова «Председателя Совета</w:t>
      </w:r>
      <w:r w:rsidR="000D050D">
        <w:rPr>
          <w:rFonts w:ascii="Times New Roman" w:hAnsi="Times New Roman" w:cs="Times New Roman"/>
          <w:sz w:val="28"/>
          <w:szCs w:val="28"/>
        </w:rPr>
        <w:t>»</w:t>
      </w:r>
      <w:r w:rsidR="00BB0073" w:rsidRPr="00321883">
        <w:rPr>
          <w:rFonts w:ascii="Times New Roman" w:hAnsi="Times New Roman" w:cs="Times New Roman"/>
          <w:sz w:val="28"/>
          <w:szCs w:val="28"/>
        </w:rPr>
        <w:t xml:space="preserve"> </w:t>
      </w:r>
      <w:r w:rsidRPr="00321883">
        <w:rPr>
          <w:rFonts w:ascii="Times New Roman" w:hAnsi="Times New Roman" w:cs="Times New Roman"/>
          <w:sz w:val="28"/>
          <w:szCs w:val="28"/>
        </w:rPr>
        <w:t>исключить;</w:t>
      </w:r>
    </w:p>
    <w:p w:rsidR="007035D6" w:rsidRPr="00321883" w:rsidRDefault="007035D6" w:rsidP="007035D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6F">
        <w:rPr>
          <w:rFonts w:ascii="Times New Roman" w:hAnsi="Times New Roman" w:cs="Times New Roman"/>
          <w:sz w:val="28"/>
          <w:szCs w:val="28"/>
        </w:rPr>
        <w:t>1.2.2. пункт 3.3.1 исключить.</w:t>
      </w:r>
    </w:p>
    <w:p w:rsidR="007035D6" w:rsidRPr="00EA656F" w:rsidRDefault="00BB0073" w:rsidP="00703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6F">
        <w:rPr>
          <w:rFonts w:ascii="Times New Roman" w:hAnsi="Times New Roman" w:cs="Times New Roman"/>
          <w:sz w:val="28"/>
          <w:szCs w:val="28"/>
        </w:rPr>
        <w:t>1.</w:t>
      </w:r>
      <w:r w:rsidR="007035D6" w:rsidRPr="00EA656F">
        <w:rPr>
          <w:rFonts w:ascii="Times New Roman" w:hAnsi="Times New Roman" w:cs="Times New Roman"/>
          <w:sz w:val="28"/>
          <w:szCs w:val="28"/>
        </w:rPr>
        <w:t>3</w:t>
      </w:r>
      <w:r w:rsidRPr="00EA656F">
        <w:rPr>
          <w:rFonts w:ascii="Times New Roman" w:hAnsi="Times New Roman" w:cs="Times New Roman"/>
          <w:sz w:val="28"/>
          <w:szCs w:val="28"/>
        </w:rPr>
        <w:t xml:space="preserve">. В </w:t>
      </w:r>
      <w:r w:rsidR="007035D6" w:rsidRPr="00EA656F">
        <w:rPr>
          <w:rFonts w:ascii="Times New Roman" w:hAnsi="Times New Roman" w:cs="Times New Roman"/>
          <w:sz w:val="28"/>
          <w:szCs w:val="28"/>
        </w:rPr>
        <w:t>статье 4 Положения:</w:t>
      </w:r>
    </w:p>
    <w:p w:rsidR="007035D6" w:rsidRPr="00321883" w:rsidRDefault="007035D6" w:rsidP="00703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6F">
        <w:rPr>
          <w:rFonts w:ascii="Times New Roman" w:hAnsi="Times New Roman" w:cs="Times New Roman"/>
          <w:sz w:val="28"/>
          <w:szCs w:val="28"/>
        </w:rPr>
        <w:t>1.3.1.</w:t>
      </w:r>
      <w:r w:rsidRPr="00321883">
        <w:rPr>
          <w:rFonts w:ascii="Times New Roman" w:hAnsi="Times New Roman" w:cs="Times New Roman"/>
          <w:sz w:val="28"/>
          <w:szCs w:val="28"/>
        </w:rPr>
        <w:t> в пункте 4.4.1 слова «10 (десять)</w:t>
      </w:r>
      <w:r w:rsidR="006519FD" w:rsidRPr="0032188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321883">
        <w:rPr>
          <w:rFonts w:ascii="Times New Roman" w:hAnsi="Times New Roman" w:cs="Times New Roman"/>
          <w:sz w:val="28"/>
          <w:szCs w:val="28"/>
        </w:rPr>
        <w:t>»</w:t>
      </w:r>
      <w:r w:rsidR="006519FD" w:rsidRPr="00321883">
        <w:rPr>
          <w:rFonts w:ascii="Times New Roman" w:hAnsi="Times New Roman" w:cs="Times New Roman"/>
          <w:sz w:val="28"/>
          <w:szCs w:val="28"/>
        </w:rPr>
        <w:t xml:space="preserve"> заменить словами «3 (три) дня»;</w:t>
      </w:r>
    </w:p>
    <w:p w:rsidR="007035D6" w:rsidRPr="00321883" w:rsidRDefault="007035D6" w:rsidP="00703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6F">
        <w:rPr>
          <w:rFonts w:ascii="Times New Roman" w:hAnsi="Times New Roman" w:cs="Times New Roman"/>
          <w:sz w:val="28"/>
          <w:szCs w:val="28"/>
        </w:rPr>
        <w:t>1.3.2.</w:t>
      </w:r>
      <w:r w:rsidRPr="00321883">
        <w:rPr>
          <w:rFonts w:ascii="Times New Roman" w:hAnsi="Times New Roman" w:cs="Times New Roman"/>
          <w:sz w:val="28"/>
          <w:szCs w:val="28"/>
        </w:rPr>
        <w:t> </w:t>
      </w:r>
      <w:r w:rsidR="006519FD" w:rsidRPr="00321883">
        <w:rPr>
          <w:rFonts w:ascii="Times New Roman" w:hAnsi="Times New Roman" w:cs="Times New Roman"/>
          <w:sz w:val="28"/>
          <w:szCs w:val="28"/>
        </w:rPr>
        <w:t>в пункте 4.4.2 слова «5 (пять) дней» заменить словами «1 (один) день»;</w:t>
      </w:r>
    </w:p>
    <w:p w:rsidR="00BB0073" w:rsidRDefault="007035D6" w:rsidP="00703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 xml:space="preserve">1.3.3. в </w:t>
      </w:r>
      <w:r w:rsidR="00BB0073" w:rsidRPr="00321883">
        <w:rPr>
          <w:rFonts w:ascii="Times New Roman" w:hAnsi="Times New Roman" w:cs="Times New Roman"/>
          <w:sz w:val="28"/>
          <w:szCs w:val="28"/>
        </w:rPr>
        <w:t>пункте 4.5 слова «Председателю Совета» заменить словами</w:t>
      </w:r>
      <w:r w:rsidR="00BB0073">
        <w:rPr>
          <w:rFonts w:ascii="Times New Roman" w:hAnsi="Times New Roman" w:cs="Times New Roman"/>
          <w:sz w:val="28"/>
          <w:szCs w:val="28"/>
        </w:rPr>
        <w:t xml:space="preserve"> «</w:t>
      </w:r>
      <w:r w:rsidR="00BB0073" w:rsidRPr="00A41A34">
        <w:rPr>
          <w:rFonts w:ascii="Times New Roman" w:hAnsi="Times New Roman" w:cs="Times New Roman"/>
          <w:sz w:val="28"/>
          <w:szCs w:val="28"/>
        </w:rPr>
        <w:t>Глав</w:t>
      </w:r>
      <w:r w:rsidR="00BB0073">
        <w:rPr>
          <w:rFonts w:ascii="Times New Roman" w:hAnsi="Times New Roman" w:cs="Times New Roman"/>
          <w:sz w:val="28"/>
          <w:szCs w:val="28"/>
        </w:rPr>
        <w:t>е</w:t>
      </w:r>
      <w:r w:rsidR="00BB0073" w:rsidRPr="00A41A34">
        <w:rPr>
          <w:rFonts w:ascii="Times New Roman" w:hAnsi="Times New Roman" w:cs="Times New Roman"/>
          <w:sz w:val="28"/>
          <w:szCs w:val="28"/>
        </w:rPr>
        <w:t xml:space="preserve"> </w:t>
      </w:r>
      <w:r w:rsidR="00BB0073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района».</w:t>
      </w:r>
    </w:p>
    <w:p w:rsidR="00EC1F03" w:rsidRPr="00321883" w:rsidRDefault="00BB0073" w:rsidP="000C2F31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>2.</w:t>
      </w:r>
      <w:r w:rsidR="00EC1F03" w:rsidRPr="00321883">
        <w:rPr>
          <w:rFonts w:ascii="Times New Roman" w:hAnsi="Times New Roman" w:cs="Times New Roman"/>
          <w:sz w:val="28"/>
          <w:szCs w:val="28"/>
        </w:rPr>
        <w:t xml:space="preserve"> </w:t>
      </w:r>
      <w:r w:rsidR="006C7A72" w:rsidRPr="00321883">
        <w:rPr>
          <w:rFonts w:ascii="Times New Roman" w:hAnsi="Times New Roman" w:cs="Times New Roman"/>
          <w:sz w:val="28"/>
          <w:szCs w:val="28"/>
        </w:rPr>
        <w:t xml:space="preserve">  </w:t>
      </w:r>
      <w:r w:rsidR="003774ED" w:rsidRPr="00321883">
        <w:rPr>
          <w:rFonts w:ascii="Times New Roman" w:hAnsi="Times New Roman" w:cs="Times New Roman"/>
          <w:sz w:val="28"/>
          <w:szCs w:val="28"/>
        </w:rPr>
        <w:t>Официально о</w:t>
      </w:r>
      <w:r w:rsidR="00EC1F03" w:rsidRPr="00321883">
        <w:rPr>
          <w:rFonts w:ascii="Times New Roman" w:hAnsi="Times New Roman" w:cs="Times New Roman"/>
          <w:sz w:val="28"/>
          <w:szCs w:val="28"/>
        </w:rPr>
        <w:t>публиковать настоящее</w:t>
      </w:r>
      <w:r w:rsidR="00345724" w:rsidRPr="00321883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26E2A" w:rsidRPr="00321883">
        <w:rPr>
          <w:rFonts w:ascii="Times New Roman" w:hAnsi="Times New Roman" w:cs="Times New Roman"/>
          <w:sz w:val="28"/>
          <w:szCs w:val="28"/>
        </w:rPr>
        <w:t>.</w:t>
      </w:r>
    </w:p>
    <w:p w:rsidR="006519FD" w:rsidRPr="00321883" w:rsidRDefault="006519FD" w:rsidP="0065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6519FD" w:rsidRPr="00904E60" w:rsidRDefault="006519FD" w:rsidP="0065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 xml:space="preserve">Пункты 1.1, </w:t>
      </w:r>
      <w:r w:rsidR="001534C7" w:rsidRPr="00EA656F">
        <w:rPr>
          <w:rFonts w:ascii="Times New Roman" w:hAnsi="Times New Roman" w:cs="Times New Roman"/>
          <w:sz w:val="28"/>
          <w:szCs w:val="28"/>
        </w:rPr>
        <w:t xml:space="preserve">подпункт 1.2.1 пункта </w:t>
      </w:r>
      <w:r w:rsidRPr="00EA656F">
        <w:rPr>
          <w:rFonts w:ascii="Times New Roman" w:hAnsi="Times New Roman" w:cs="Times New Roman"/>
          <w:sz w:val="28"/>
          <w:szCs w:val="28"/>
        </w:rPr>
        <w:t>1.2,</w:t>
      </w:r>
      <w:r w:rsidR="00321883" w:rsidRPr="00321883">
        <w:rPr>
          <w:rFonts w:ascii="Times New Roman" w:hAnsi="Times New Roman" w:cs="Times New Roman"/>
          <w:sz w:val="28"/>
          <w:szCs w:val="28"/>
        </w:rPr>
        <w:t xml:space="preserve"> </w:t>
      </w:r>
      <w:r w:rsidRPr="00321883">
        <w:rPr>
          <w:rFonts w:ascii="Times New Roman" w:hAnsi="Times New Roman" w:cs="Times New Roman"/>
          <w:sz w:val="28"/>
          <w:szCs w:val="28"/>
        </w:rPr>
        <w:t xml:space="preserve">подпункт 1.3.3 пункта 1.3 настоящего Решения применяется </w:t>
      </w:r>
      <w:r w:rsidRPr="0032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правоотношениям, возникшим после истечения срока полномочий Председателя Совета депутатов </w:t>
      </w:r>
      <w:r w:rsidR="00321883" w:rsidRPr="00321883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Железнодорожного</w:t>
      </w:r>
      <w:r w:rsidRPr="0032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первого созыва.</w:t>
      </w:r>
    </w:p>
    <w:p w:rsidR="006519FD" w:rsidRDefault="006519FD" w:rsidP="0065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Pr="000C2F31" w:rsidRDefault="00026E2A" w:rsidP="00EC1F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F31" w:rsidRPr="000C2F31" w:rsidRDefault="000C2F31" w:rsidP="000C2F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F3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bookmarkStart w:id="0" w:name="_GoBack"/>
      <w:bookmarkEnd w:id="0"/>
    </w:p>
    <w:p w:rsidR="00026E2A" w:rsidRPr="000C2F31" w:rsidRDefault="000C2F31" w:rsidP="000C2F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F3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0C2F31">
        <w:rPr>
          <w:rFonts w:ascii="Times New Roman" w:hAnsi="Times New Roman" w:cs="Times New Roman"/>
          <w:b/>
          <w:sz w:val="28"/>
          <w:szCs w:val="28"/>
        </w:rPr>
        <w:tab/>
      </w:r>
      <w:r w:rsidRPr="000C2F31">
        <w:rPr>
          <w:rFonts w:ascii="Times New Roman" w:hAnsi="Times New Roman" w:cs="Times New Roman"/>
          <w:b/>
          <w:sz w:val="28"/>
          <w:szCs w:val="28"/>
        </w:rPr>
        <w:tab/>
      </w:r>
      <w:r w:rsidRPr="000C2F31">
        <w:rPr>
          <w:rFonts w:ascii="Times New Roman" w:hAnsi="Times New Roman" w:cs="Times New Roman"/>
          <w:b/>
          <w:sz w:val="28"/>
          <w:szCs w:val="28"/>
        </w:rPr>
        <w:tab/>
      </w:r>
      <w:r w:rsidRPr="000C2F31">
        <w:rPr>
          <w:rFonts w:ascii="Times New Roman" w:hAnsi="Times New Roman" w:cs="Times New Roman"/>
          <w:b/>
          <w:sz w:val="28"/>
          <w:szCs w:val="28"/>
        </w:rPr>
        <w:tab/>
      </w:r>
      <w:r w:rsidRPr="000C2F3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C2F31"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sectPr w:rsidR="00026E2A" w:rsidRPr="000C2F31" w:rsidSect="000C2F31">
      <w:headerReference w:type="default" r:id="rId8"/>
      <w:headerReference w:type="first" r:id="rId9"/>
      <w:pgSz w:w="11906" w:h="16838"/>
      <w:pgMar w:top="1134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0D" w:rsidRDefault="0077370D" w:rsidP="000D3ADD">
      <w:pPr>
        <w:spacing w:after="0" w:line="240" w:lineRule="auto"/>
      </w:pPr>
      <w:r>
        <w:separator/>
      </w:r>
    </w:p>
  </w:endnote>
  <w:endnote w:type="continuationSeparator" w:id="0">
    <w:p w:rsidR="0077370D" w:rsidRDefault="0077370D" w:rsidP="000D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0D" w:rsidRDefault="0077370D" w:rsidP="000D3ADD">
      <w:pPr>
        <w:spacing w:after="0" w:line="240" w:lineRule="auto"/>
      </w:pPr>
      <w:r>
        <w:separator/>
      </w:r>
    </w:p>
  </w:footnote>
  <w:footnote w:type="continuationSeparator" w:id="0">
    <w:p w:rsidR="0077370D" w:rsidRDefault="0077370D" w:rsidP="000D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981605"/>
      <w:docPartObj>
        <w:docPartGallery w:val="Page Numbers (Top of Page)"/>
        <w:docPartUnique/>
      </w:docPartObj>
    </w:sdtPr>
    <w:sdtEndPr/>
    <w:sdtContent>
      <w:p w:rsidR="006C7A72" w:rsidRDefault="000C2F3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6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A72" w:rsidRDefault="006C7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2" w:rsidRDefault="006C7A7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385"/>
    <w:multiLevelType w:val="multilevel"/>
    <w:tmpl w:val="4FBC6300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03"/>
    <w:rsid w:val="00026E2A"/>
    <w:rsid w:val="00045628"/>
    <w:rsid w:val="00046BED"/>
    <w:rsid w:val="000B7177"/>
    <w:rsid w:val="000C2F31"/>
    <w:rsid w:val="000D050D"/>
    <w:rsid w:val="000D3ADD"/>
    <w:rsid w:val="001251C9"/>
    <w:rsid w:val="001534C7"/>
    <w:rsid w:val="00160CF6"/>
    <w:rsid w:val="0017365E"/>
    <w:rsid w:val="00181F94"/>
    <w:rsid w:val="001A7508"/>
    <w:rsid w:val="001D0281"/>
    <w:rsid w:val="001D7D9F"/>
    <w:rsid w:val="001E57B7"/>
    <w:rsid w:val="00200ACE"/>
    <w:rsid w:val="00202D66"/>
    <w:rsid w:val="00225A40"/>
    <w:rsid w:val="0029426A"/>
    <w:rsid w:val="002A3C34"/>
    <w:rsid w:val="002E02E5"/>
    <w:rsid w:val="00321883"/>
    <w:rsid w:val="003269A4"/>
    <w:rsid w:val="00345724"/>
    <w:rsid w:val="003774ED"/>
    <w:rsid w:val="003829F9"/>
    <w:rsid w:val="00390ECD"/>
    <w:rsid w:val="003A087B"/>
    <w:rsid w:val="003D6630"/>
    <w:rsid w:val="0043190B"/>
    <w:rsid w:val="00450C5C"/>
    <w:rsid w:val="0047138E"/>
    <w:rsid w:val="0049664B"/>
    <w:rsid w:val="004C1B6A"/>
    <w:rsid w:val="004F3324"/>
    <w:rsid w:val="004F555E"/>
    <w:rsid w:val="00501CC3"/>
    <w:rsid w:val="00506B1D"/>
    <w:rsid w:val="0054496A"/>
    <w:rsid w:val="00560B6B"/>
    <w:rsid w:val="005D395A"/>
    <w:rsid w:val="00614D5B"/>
    <w:rsid w:val="006472EB"/>
    <w:rsid w:val="006519FD"/>
    <w:rsid w:val="006631F2"/>
    <w:rsid w:val="0067429A"/>
    <w:rsid w:val="00687664"/>
    <w:rsid w:val="006906F5"/>
    <w:rsid w:val="006C7A72"/>
    <w:rsid w:val="006D65C8"/>
    <w:rsid w:val="006E4FFA"/>
    <w:rsid w:val="006E618C"/>
    <w:rsid w:val="006F5496"/>
    <w:rsid w:val="007035D6"/>
    <w:rsid w:val="00714D64"/>
    <w:rsid w:val="0077370D"/>
    <w:rsid w:val="00777F82"/>
    <w:rsid w:val="0078578A"/>
    <w:rsid w:val="007A3A87"/>
    <w:rsid w:val="007A3E8C"/>
    <w:rsid w:val="007B77A7"/>
    <w:rsid w:val="007D7A51"/>
    <w:rsid w:val="007F3DB4"/>
    <w:rsid w:val="008427BC"/>
    <w:rsid w:val="008531EC"/>
    <w:rsid w:val="008760DE"/>
    <w:rsid w:val="008A5EE0"/>
    <w:rsid w:val="008B3947"/>
    <w:rsid w:val="008C6A9F"/>
    <w:rsid w:val="008D23C2"/>
    <w:rsid w:val="009601C3"/>
    <w:rsid w:val="009711F9"/>
    <w:rsid w:val="00995AE8"/>
    <w:rsid w:val="009A09CE"/>
    <w:rsid w:val="00A274C1"/>
    <w:rsid w:val="00A33CE4"/>
    <w:rsid w:val="00A41A34"/>
    <w:rsid w:val="00A542C3"/>
    <w:rsid w:val="00A64A6F"/>
    <w:rsid w:val="00A759D6"/>
    <w:rsid w:val="00A9716F"/>
    <w:rsid w:val="00AA0E65"/>
    <w:rsid w:val="00AA4079"/>
    <w:rsid w:val="00AB66F9"/>
    <w:rsid w:val="00AD5A95"/>
    <w:rsid w:val="00AE4AFE"/>
    <w:rsid w:val="00AF5D3A"/>
    <w:rsid w:val="00B000EC"/>
    <w:rsid w:val="00B017A3"/>
    <w:rsid w:val="00B0764F"/>
    <w:rsid w:val="00B37A0A"/>
    <w:rsid w:val="00B97BCE"/>
    <w:rsid w:val="00BA661D"/>
    <w:rsid w:val="00BB0073"/>
    <w:rsid w:val="00BE1E2F"/>
    <w:rsid w:val="00C56834"/>
    <w:rsid w:val="00C57559"/>
    <w:rsid w:val="00CB60E0"/>
    <w:rsid w:val="00CD440C"/>
    <w:rsid w:val="00D40BC4"/>
    <w:rsid w:val="00D46CE8"/>
    <w:rsid w:val="00D55144"/>
    <w:rsid w:val="00D72072"/>
    <w:rsid w:val="00DD3C0C"/>
    <w:rsid w:val="00DE794A"/>
    <w:rsid w:val="00E107F7"/>
    <w:rsid w:val="00E14BF6"/>
    <w:rsid w:val="00E74DB0"/>
    <w:rsid w:val="00EA656F"/>
    <w:rsid w:val="00EB128A"/>
    <w:rsid w:val="00EB2745"/>
    <w:rsid w:val="00EC1F03"/>
    <w:rsid w:val="00EC688F"/>
    <w:rsid w:val="00F01AB6"/>
    <w:rsid w:val="00F57439"/>
    <w:rsid w:val="00F711C8"/>
    <w:rsid w:val="00FA28CE"/>
    <w:rsid w:val="00FC371F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8BED-8355-4931-A215-19A3CC45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74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ADD"/>
  </w:style>
  <w:style w:type="paragraph" w:styleId="a6">
    <w:name w:val="footer"/>
    <w:basedOn w:val="a"/>
    <w:link w:val="a7"/>
    <w:uiPriority w:val="99"/>
    <w:semiHidden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935EE-79DE-40E6-A979-80CEA5C0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Столяренко Светлана Сергеевна</cp:lastModifiedBy>
  <cp:revision>5</cp:revision>
  <cp:lastPrinted>2019-12-06T04:00:00Z</cp:lastPrinted>
  <dcterms:created xsi:type="dcterms:W3CDTF">2020-07-21T08:54:00Z</dcterms:created>
  <dcterms:modified xsi:type="dcterms:W3CDTF">2020-07-30T11:02:00Z</dcterms:modified>
</cp:coreProperties>
</file>