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D6" w:rsidRPr="004E2C96" w:rsidRDefault="00470ED6" w:rsidP="0047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</w:p>
    <w:p w:rsidR="00470ED6" w:rsidRPr="004E2C96" w:rsidRDefault="00470ED6" w:rsidP="0047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470ED6" w:rsidRPr="004E2C96" w:rsidRDefault="00470ED6" w:rsidP="0047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по проведению конкурсного отбора</w:t>
      </w:r>
    </w:p>
    <w:p w:rsidR="00470ED6" w:rsidRPr="004E2C96" w:rsidRDefault="00470ED6" w:rsidP="0047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 кандидатов в члены              </w:t>
      </w:r>
    </w:p>
    <w:p w:rsidR="00470ED6" w:rsidRPr="004E2C96" w:rsidRDefault="00470ED6" w:rsidP="0047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2C96">
        <w:rPr>
          <w:rFonts w:ascii="Times New Roman" w:hAnsi="Times New Roman" w:cs="Times New Roman"/>
          <w:sz w:val="24"/>
          <w:szCs w:val="24"/>
        </w:rPr>
        <w:t xml:space="preserve">олодежного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2C96">
        <w:rPr>
          <w:rFonts w:ascii="Times New Roman" w:hAnsi="Times New Roman" w:cs="Times New Roman"/>
          <w:sz w:val="24"/>
          <w:szCs w:val="24"/>
        </w:rPr>
        <w:t xml:space="preserve">арламента </w:t>
      </w:r>
    </w:p>
    <w:p w:rsidR="00470ED6" w:rsidRPr="004E2C96" w:rsidRDefault="00470ED6" w:rsidP="0047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при Совете депутатов Железнодорожного</w:t>
      </w:r>
    </w:p>
    <w:p w:rsidR="00470ED6" w:rsidRPr="004E2C96" w:rsidRDefault="00470ED6" w:rsidP="0047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 внутригородского района </w:t>
      </w:r>
    </w:p>
    <w:p w:rsidR="00470ED6" w:rsidRPr="004E2C96" w:rsidRDefault="00470ED6" w:rsidP="00470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470ED6" w:rsidRDefault="00470ED6" w:rsidP="00470E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70ED6" w:rsidRDefault="00470ED6" w:rsidP="00470E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>СОГЛАСИЕ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Par614"/>
      <w:bookmarkEnd w:id="0"/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 обработку персональных данных участника конкурсного отбора </w:t>
      </w:r>
    </w:p>
    <w:p w:rsidR="00470ED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>кандидатов в члены Общественного молодежного парламента при Совете депутатов Железнодорожного внутригородского района городского округа Самара</w:t>
      </w:r>
    </w:p>
    <w:p w:rsidR="00470ED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Я, _____________________________________________________________________,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(фамилия, имя, отчество лица, дающего согласие на обработку персональных данных участника конкурсного отбора </w:t>
      </w:r>
      <w:r w:rsidRPr="004E2C96">
        <w:rPr>
          <w:rFonts w:ascii="Times New Roman" w:hAnsi="Times New Roman" w:cs="Times New Roman"/>
          <w:sz w:val="24"/>
          <w:szCs w:val="24"/>
        </w:rPr>
        <w:t>кандидатов в члены Общественного молодежного парламента)</w:t>
      </w:r>
    </w:p>
    <w:p w:rsidR="00470ED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зарегистрированный(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ая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>) по адресу: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_____________________________________________________________________________,</w:t>
      </w:r>
    </w:p>
    <w:p w:rsidR="00470ED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паспорт серия _____ № ___________ выдан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_____________________________________________________________________________,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(кем и когда выдан)</w:t>
      </w:r>
    </w:p>
    <w:p w:rsidR="00470ED6" w:rsidRDefault="00470ED6" w:rsidP="00470E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E2C96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статьей 9</w:t>
        </w:r>
      </w:hyperlink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от 27 июля 2006 года № 152-ФЗ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«О персональных данных» даю согласие Конкурсной комиссии по проведению</w:t>
      </w:r>
      <w:r w:rsidRPr="004E2C96">
        <w:rPr>
          <w:rFonts w:ascii="Times New Roman" w:hAnsi="Times New Roman" w:cs="Times New Roman"/>
          <w:sz w:val="24"/>
          <w:szCs w:val="24"/>
        </w:rPr>
        <w:t xml:space="preserve"> конкурсного отбора кандидатов в члены  Общественного молодежного парламента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при Совете депутатов Железнодорожного внутригородского района городского округа Самара (адрес: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г.Самара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ул.Урицкого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, 21), Совету депутатов </w:t>
      </w:r>
      <w:r w:rsidRPr="004E2C9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Железнодорожного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внутригородского района городского округа Самара (адрес: г.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Самара, ул.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Урицкого, 21), Администрации Железнодорожного внутригородского района городского округа Самара (адрес: г.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Самара,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ул.Урицкого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>, 21) на автоматизированную, а также без использования средств автом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атизации обработку персональных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данных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</w:t>
      </w:r>
    </w:p>
    <w:p w:rsidR="00470ED6" w:rsidRPr="004E2C96" w:rsidRDefault="00470ED6" w:rsidP="00470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__________________________________________,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(фамилия, имя, отчество участника конкурсного отбора </w:t>
      </w:r>
      <w:r w:rsidRPr="004E2C96">
        <w:rPr>
          <w:rFonts w:ascii="Times New Roman" w:hAnsi="Times New Roman" w:cs="Times New Roman"/>
          <w:sz w:val="24"/>
          <w:szCs w:val="24"/>
        </w:rPr>
        <w:t>кандидатов в члены Общественного молодежного парламента)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</w:r>
    </w:p>
    <w:p w:rsidR="00470ED6" w:rsidRPr="004E2C96" w:rsidRDefault="00470ED6" w:rsidP="0047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Персональные данные предоставляются для обработки в целях обеспечения соблюдения законодательства Российской Федерации, реализации Постановления комитета по социальным вопросам Совета депутатов Железнодорожного внутригородского района городского округа Самара «</w:t>
      </w:r>
      <w:r w:rsidRPr="004E2C96">
        <w:rPr>
          <w:rFonts w:ascii="Times New Roman" w:hAnsi="Times New Roman" w:cs="Times New Roman"/>
          <w:sz w:val="24"/>
          <w:szCs w:val="24"/>
        </w:rPr>
        <w:t xml:space="preserve">О проведении конкурсного отбора кандидатов в члены Общественного </w:t>
      </w:r>
      <w:r w:rsidRPr="004E2C96">
        <w:rPr>
          <w:rFonts w:ascii="Times New Roman" w:hAnsi="Times New Roman" w:cs="Times New Roman"/>
          <w:bCs/>
          <w:sz w:val="24"/>
          <w:szCs w:val="24"/>
        </w:rPr>
        <w:t>молодежного парламента при Совете депутатов Железнодорожного внутригородского района городского округа Самара»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Настоящее согласие действует до момента достижения цели обработки.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Настоящее согласие может быть отозвано в письменной форме путем </w:t>
      </w:r>
      <w:bookmarkStart w:id="1" w:name="Par644"/>
      <w:bookmarkEnd w:id="1"/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направления в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lastRenderedPageBreak/>
        <w:t>органы, которым дано согласие на обработку персональных данных, письменного сообщения об указанном отзыве в произвольной форме.</w:t>
      </w:r>
    </w:p>
    <w:p w:rsidR="00470ED6" w:rsidRPr="004E2C96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70ED6" w:rsidRPr="004E2C96" w:rsidRDefault="00470ED6" w:rsidP="00470ED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«___» _________ 20___ г.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ab/>
        <w:t xml:space="preserve"> _______________/_______________________/</w:t>
      </w:r>
    </w:p>
    <w:p w:rsidR="00470ED6" w:rsidRPr="005749F7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749F7">
        <w:rPr>
          <w:rFonts w:ascii="Times New Roman" w:eastAsiaTheme="minorEastAsia" w:hAnsi="Times New Roman" w:cs="Times New Roman"/>
          <w:sz w:val="20"/>
          <w:szCs w:val="20"/>
        </w:rPr>
        <w:t>(</w:t>
      </w:r>
      <w:proofErr w:type="gramStart"/>
      <w:r w:rsidRPr="005749F7">
        <w:rPr>
          <w:rFonts w:ascii="Times New Roman" w:eastAsiaTheme="minorEastAsia" w:hAnsi="Times New Roman" w:cs="Times New Roman"/>
          <w:sz w:val="20"/>
          <w:szCs w:val="20"/>
        </w:rPr>
        <w:t xml:space="preserve">подпись)   </w:t>
      </w:r>
      <w:proofErr w:type="gramEnd"/>
      <w:r w:rsidRPr="005749F7">
        <w:rPr>
          <w:rFonts w:ascii="Times New Roman" w:eastAsiaTheme="minorEastAsia" w:hAnsi="Times New Roman" w:cs="Times New Roman"/>
          <w:sz w:val="20"/>
          <w:szCs w:val="20"/>
        </w:rPr>
        <w:t xml:space="preserve">     (расшифровка подписи)</w:t>
      </w:r>
    </w:p>
    <w:p w:rsidR="00470ED6" w:rsidRPr="005749F7" w:rsidRDefault="00470ED6" w:rsidP="00470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F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 Положением «Об Общественном молодежном парламенте при Совете депутатов Железнодорожного</w:t>
      </w:r>
      <w:r w:rsidRPr="0057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района городского округа Самара первого созыва и Рекомендациями по проведению конкурсного отбора кандидатов в члены Молодежного парламента можно ознакомиться на сайте Думы городского округа Самара (www.gordumasamara.ru) в разделе «Совет депутатов Железнодорожного</w:t>
      </w:r>
      <w:r w:rsidRPr="0057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района».</w:t>
      </w:r>
    </w:p>
    <w:p w:rsidR="00470ED6" w:rsidRPr="005749F7" w:rsidRDefault="00470ED6" w:rsidP="00470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470ED6" w:rsidRPr="00C83A2C" w:rsidRDefault="00470ED6" w:rsidP="00470ED6">
      <w:pPr>
        <w:rPr>
          <w:rFonts w:ascii="Times New Roman" w:hAnsi="Times New Roman" w:cs="Times New Roman"/>
          <w:sz w:val="28"/>
          <w:szCs w:val="28"/>
        </w:rPr>
      </w:pPr>
    </w:p>
    <w:p w:rsidR="00AB7839" w:rsidRDefault="00AB7839">
      <w:bookmarkStart w:id="2" w:name="_GoBack"/>
      <w:bookmarkEnd w:id="2"/>
    </w:p>
    <w:sectPr w:rsidR="00AB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D6"/>
    <w:rsid w:val="00470ED6"/>
    <w:rsid w:val="00560B46"/>
    <w:rsid w:val="006447E3"/>
    <w:rsid w:val="00A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325D-98CD-48F3-BDC6-9672166C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25B4E37B07F8840884F7162C4D9CB3B1866824FB45B37321ED5ABF90246667AD24EADE7E528FF9M7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Ирина Валерьевна</dc:creator>
  <cp:keywords/>
  <dc:description/>
  <cp:lastModifiedBy>Лошкарева Ирина Валерьевна</cp:lastModifiedBy>
  <cp:revision>1</cp:revision>
  <dcterms:created xsi:type="dcterms:W3CDTF">2017-12-21T05:40:00Z</dcterms:created>
  <dcterms:modified xsi:type="dcterms:W3CDTF">2017-12-21T05:40:00Z</dcterms:modified>
</cp:coreProperties>
</file>