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E9" w:rsidRPr="00293CE9" w:rsidRDefault="00293CE9" w:rsidP="00BB33DF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«Благоустройс</w:t>
      </w:r>
      <w:r w:rsidR="00BB33DF">
        <w:rPr>
          <w:rFonts w:ascii="Times New Roman" w:hAnsi="Times New Roman" w:cs="Times New Roman"/>
          <w:sz w:val="28"/>
          <w:szCs w:val="28"/>
        </w:rPr>
        <w:t>тво территории Железнодорожного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2021 –2025 годы», 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 w:rsidR="00BB33DF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 </w:t>
      </w:r>
    </w:p>
    <w:p w:rsidR="00BB33DF" w:rsidRDefault="00293CE9" w:rsidP="00BB33DF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внутригородского района городского</w:t>
      </w:r>
      <w:r w:rsidR="00BB33DF">
        <w:rPr>
          <w:rFonts w:ascii="Times New Roman" w:hAnsi="Times New Roman" w:cs="Times New Roman"/>
          <w:sz w:val="28"/>
          <w:szCs w:val="28"/>
        </w:rPr>
        <w:t xml:space="preserve"> </w:t>
      </w:r>
      <w:r w:rsidRPr="00293CE9">
        <w:rPr>
          <w:rFonts w:ascii="Times New Roman" w:hAnsi="Times New Roman" w:cs="Times New Roman"/>
          <w:sz w:val="28"/>
          <w:szCs w:val="28"/>
        </w:rPr>
        <w:t xml:space="preserve">округа Самара 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от 27.08.2020 № 121</w:t>
      </w:r>
    </w:p>
    <w:p w:rsidR="000E7BDD" w:rsidRDefault="000E7BDD" w:rsidP="00BB33D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0E7BDD" w:rsidRDefault="000E7BDD" w:rsidP="00BB33DF">
      <w:pPr>
        <w:pStyle w:val="ConsPlusNormal"/>
        <w:ind w:left="6237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322AEF" w:rsidRDefault="00322AEF" w:rsidP="00BB33DF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80195" w:rsidRDefault="00F80195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0195" w:rsidRDefault="00F80195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0195" w:rsidRDefault="00F80195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0195" w:rsidRDefault="00F80195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0195" w:rsidRDefault="00F80195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2AEF" w:rsidRPr="00577A9A" w:rsidRDefault="00322AEF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>ПЕРЕЧЕНЬ</w:t>
      </w:r>
    </w:p>
    <w:p w:rsidR="00322AEF" w:rsidRPr="00577A9A" w:rsidRDefault="00322AEF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>МЕРОПРИЯТИЙ МУНИЦИПАЛЬНОЙ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A9A">
        <w:rPr>
          <w:rFonts w:ascii="Times New Roman" w:hAnsi="Times New Roman" w:cs="Times New Roman"/>
          <w:sz w:val="28"/>
          <w:szCs w:val="28"/>
        </w:rPr>
        <w:t>ПРОГРАММЫ "БЛАГОУСТРОЙСТВО ТЕРРИТОРИИ ЖЕЛЕЗНОДОРОЖНОГО ВНУТРИГОРОДСКОГО РАЙОНА ГОРОДСКОГО ОКРУГА САМАРА НА 2021 - 2025 ГОДЫ"</w:t>
      </w:r>
    </w:p>
    <w:p w:rsidR="00EF148E" w:rsidRDefault="00EF148E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148E" w:rsidRPr="00577A9A" w:rsidRDefault="00EF148E" w:rsidP="00322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082F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7"/>
        <w:gridCol w:w="1904"/>
        <w:gridCol w:w="1679"/>
        <w:gridCol w:w="1821"/>
        <w:gridCol w:w="1216"/>
        <w:gridCol w:w="487"/>
        <w:gridCol w:w="478"/>
        <w:gridCol w:w="496"/>
        <w:gridCol w:w="505"/>
        <w:gridCol w:w="496"/>
        <w:gridCol w:w="505"/>
        <w:gridCol w:w="496"/>
        <w:gridCol w:w="505"/>
        <w:gridCol w:w="496"/>
        <w:gridCol w:w="505"/>
        <w:gridCol w:w="496"/>
        <w:gridCol w:w="575"/>
        <w:gridCol w:w="1739"/>
      </w:tblGrid>
      <w:tr w:rsidR="000B6C5C" w:rsidRPr="00082F31" w:rsidTr="009C46FF">
        <w:trPr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Ответственные исполнители мероприятия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Соисполнители мероприятия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9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Объем финансирования по годам (в разрезе источников финансирования), тыс. рублей</w:t>
            </w:r>
          </w:p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Ожидаемый результат</w:t>
            </w:r>
          </w:p>
        </w:tc>
      </w:tr>
      <w:tr w:rsidR="00BB33DF" w:rsidRPr="00082F31" w:rsidTr="009C46FF">
        <w:trPr>
          <w:trHeight w:val="285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7E5E87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5E87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6C5C" w:rsidRPr="00082F31" w:rsidTr="009C46FF">
        <w:trPr>
          <w:cantSplit/>
          <w:trHeight w:val="1134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7E5E87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E5E87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7E5E87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E5E87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24DB6" w:rsidRPr="00082F31" w:rsidTr="000B6C5C">
        <w:trPr>
          <w:cantSplit/>
          <w:trHeight w:val="36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8 799,9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8 799,9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hAnsi="Times New Roman"/>
                <w:sz w:val="20"/>
                <w:szCs w:val="20"/>
              </w:rPr>
              <w:t>Восстановленное и улучшенное транспортно-эксплуатационное состояние дворовых территорий многоквартирных домов, проездов к дворовым территориям многоквартирных домов</w:t>
            </w:r>
          </w:p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6C5C" w:rsidRPr="00082F31" w:rsidTr="000B6C5C">
        <w:trPr>
          <w:cantSplit/>
          <w:trHeight w:val="278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санитарному содержанию территории района.</w:t>
            </w:r>
          </w:p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23 742,6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E3C5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21 044,0</w:t>
            </w:r>
            <w:r w:rsidR="005F4B34">
              <w:rPr>
                <w:rFonts w:ascii="Times New Roman" w:eastAsia="Times New Roman" w:hAnsi="Times New Roman"/>
                <w:sz w:val="20"/>
                <w:szCs w:val="20"/>
              </w:rPr>
              <w:t xml:space="preserve"> кр.зад.43,6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B5661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23 784,1</w:t>
            </w:r>
            <w:r w:rsidR="007111CA">
              <w:t xml:space="preserve"> </w:t>
            </w:r>
            <w:r w:rsidR="007111CA" w:rsidRPr="007111CA">
              <w:rPr>
                <w:rFonts w:ascii="Times New Roman" w:eastAsia="Times New Roman" w:hAnsi="Times New Roman"/>
                <w:sz w:val="20"/>
                <w:szCs w:val="20"/>
              </w:rPr>
              <w:t>кр.з</w:t>
            </w:r>
            <w:r w:rsidR="007111CA">
              <w:rPr>
                <w:rFonts w:ascii="Times New Roman" w:eastAsia="Times New Roman" w:hAnsi="Times New Roman"/>
                <w:sz w:val="20"/>
                <w:szCs w:val="20"/>
              </w:rPr>
              <w:t>ад.37,0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0838E7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24 247,8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B76E5E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24 133,9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B76E5E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116 952,4</w:t>
            </w:r>
            <w:r w:rsidR="007A60A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25E84">
              <w:rPr>
                <w:rFonts w:ascii="Times New Roman" w:eastAsia="Times New Roman" w:hAnsi="Times New Roman"/>
                <w:sz w:val="20"/>
                <w:szCs w:val="20"/>
              </w:rPr>
              <w:t>кр.зад.80,6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0B6C5C" w:rsidRPr="00082F31" w:rsidTr="000B6C5C">
        <w:trPr>
          <w:cantSplit/>
          <w:trHeight w:val="36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посадке саженцев деревьев и кустарников.</w:t>
            </w:r>
          </w:p>
          <w:p w:rsidR="00322AEF" w:rsidRPr="00082F31" w:rsidRDefault="00322AEF" w:rsidP="00082F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E3C5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126,3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B55C5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B55C5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1 434,6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0B6C5C" w:rsidRPr="00082F31" w:rsidTr="000B6C5C">
        <w:trPr>
          <w:cantSplit/>
          <w:trHeight w:val="292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устройству цветников и газонов.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7056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7056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3 001,1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0B6C5C" w:rsidRPr="00082F31" w:rsidTr="000B6C5C">
        <w:trPr>
          <w:cantSplit/>
          <w:trHeight w:val="241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33 058,2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F82A8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21 170,3</w:t>
            </w:r>
            <w:r w:rsidR="00F82A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0F81">
              <w:rPr>
                <w:rFonts w:ascii="Times New Roman" w:eastAsia="Times New Roman" w:hAnsi="Times New Roman"/>
                <w:sz w:val="20"/>
                <w:szCs w:val="20"/>
              </w:rPr>
              <w:t>кр.зад.43,6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B55C5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5C5">
              <w:rPr>
                <w:rFonts w:ascii="Times New Roman" w:eastAsia="Times New Roman" w:hAnsi="Times New Roman"/>
                <w:sz w:val="20"/>
                <w:szCs w:val="20"/>
              </w:rPr>
              <w:t xml:space="preserve">23 819,8 </w:t>
            </w:r>
            <w:r w:rsidR="007C581F" w:rsidRPr="00EB55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C581F">
              <w:rPr>
                <w:rFonts w:ascii="Times New Roman" w:eastAsia="Times New Roman" w:hAnsi="Times New Roman"/>
                <w:sz w:val="20"/>
                <w:szCs w:val="20"/>
              </w:rPr>
              <w:t>кр.зад.37,0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0838E7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26 126,8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B76E5E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26 012,9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B76E5E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130 188,0</w:t>
            </w:r>
            <w:bookmarkStart w:id="0" w:name="_GoBack"/>
            <w:bookmarkEnd w:id="0"/>
            <w:r w:rsidR="000838E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C581F">
              <w:rPr>
                <w:rFonts w:ascii="Times New Roman" w:eastAsia="Times New Roman" w:hAnsi="Times New Roman"/>
                <w:sz w:val="20"/>
                <w:szCs w:val="20"/>
              </w:rPr>
              <w:t>кр.зад.80,6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&lt;*&gt; В случае если по мероприятию имеется кредиторская задолженность, в графе "Всего" указываются значения, рассчитанные по формуле: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eastAsia="Calibri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90700" cy="238125"/>
            <wp:effectExtent l="0" t="0" r="0" b="9525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08_94637_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 - объем финансирования;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82F31">
        <w:rPr>
          <w:rFonts w:ascii="Times New Roman" w:eastAsia="Times New Roman" w:hAnsi="Times New Roman" w:cs="Times New Roman"/>
          <w:sz w:val="20"/>
          <w:szCs w:val="20"/>
        </w:rPr>
        <w:t>Vi</w:t>
      </w:r>
      <w:proofErr w:type="spellEnd"/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- объем финансирования i-</w:t>
      </w:r>
      <w:proofErr w:type="spellStart"/>
      <w:r w:rsidRPr="00082F31">
        <w:rPr>
          <w:rFonts w:ascii="Times New Roman" w:eastAsia="Times New Roman" w:hAnsi="Times New Roman" w:cs="Times New Roman"/>
          <w:sz w:val="20"/>
          <w:szCs w:val="20"/>
        </w:rPr>
        <w:t>го</w:t>
      </w:r>
      <w:proofErr w:type="spellEnd"/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мероприятия по годам;</w:t>
      </w:r>
    </w:p>
    <w:p w:rsidR="00322AEF" w:rsidRPr="00082F31" w:rsidRDefault="00322AEF" w:rsidP="00322AEF">
      <w:pPr>
        <w:spacing w:line="240" w:lineRule="auto"/>
        <w:rPr>
          <w:rFonts w:ascii="Calibri" w:eastAsiaTheme="minorEastAsia" w:hAnsi="Calibri" w:cs="Calibri"/>
          <w:sz w:val="20"/>
          <w:szCs w:val="20"/>
        </w:rPr>
      </w:pPr>
      <w:proofErr w:type="spellStart"/>
      <w:r w:rsidRPr="00082F31">
        <w:rPr>
          <w:rFonts w:ascii="Times New Roman" w:eastAsia="Times New Roman" w:hAnsi="Times New Roman" w:cs="Times New Roman"/>
          <w:sz w:val="20"/>
          <w:szCs w:val="20"/>
        </w:rPr>
        <w:t>Ki</w:t>
      </w:r>
      <w:proofErr w:type="spellEnd"/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- сумма кредиторской задолженности по i-</w:t>
      </w:r>
      <w:proofErr w:type="spellStart"/>
      <w:r w:rsidRPr="00082F31">
        <w:rPr>
          <w:rFonts w:ascii="Times New Roman" w:eastAsia="Times New Roman" w:hAnsi="Times New Roman" w:cs="Times New Roman"/>
          <w:sz w:val="20"/>
          <w:szCs w:val="20"/>
        </w:rPr>
        <w:t>му</w:t>
      </w:r>
      <w:proofErr w:type="spellEnd"/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мероприятию за прошедший финансовый год (годы).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7B43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F96" w:rsidRDefault="00DF2570" w:rsidP="005A0F9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3DF">
        <w:rPr>
          <w:rFonts w:ascii="Times New Roman" w:hAnsi="Times New Roman" w:cs="Times New Roman"/>
          <w:sz w:val="28"/>
          <w:szCs w:val="28"/>
        </w:rPr>
        <w:t xml:space="preserve"> </w:t>
      </w:r>
      <w:r w:rsidR="005A0F9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A0F96" w:rsidRDefault="005A0F96" w:rsidP="005A0F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5A0F96" w:rsidRDefault="005A0F96" w:rsidP="005A0F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A718CA" w:rsidRDefault="00A718CA" w:rsidP="005A0F9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48E" w:rsidRDefault="00EF148E" w:rsidP="00577A9A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A9A" w:rsidRDefault="00577A9A" w:rsidP="00577A9A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Анцева Ольга Викторовна </w:t>
      </w:r>
    </w:p>
    <w:p w:rsidR="00577A9A" w:rsidRDefault="00577A9A" w:rsidP="00577A9A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+7(846)339-01-02</w:t>
      </w:r>
    </w:p>
    <w:sectPr w:rsidR="00577A9A" w:rsidSect="00F80195">
      <w:headerReference w:type="default" r:id="rId8"/>
      <w:pgSz w:w="16838" w:h="11905" w:orient="landscape"/>
      <w:pgMar w:top="851" w:right="851" w:bottom="709" w:left="85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21" w:rsidRDefault="00141D21" w:rsidP="00323EA4">
      <w:pPr>
        <w:spacing w:after="0" w:line="240" w:lineRule="auto"/>
      </w:pPr>
      <w:r>
        <w:separator/>
      </w:r>
    </w:p>
  </w:endnote>
  <w:endnote w:type="continuationSeparator" w:id="0">
    <w:p w:rsidR="00141D21" w:rsidRDefault="00141D21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21" w:rsidRDefault="00141D21" w:rsidP="00323EA4">
      <w:pPr>
        <w:spacing w:after="0" w:line="240" w:lineRule="auto"/>
      </w:pPr>
      <w:r>
        <w:separator/>
      </w:r>
    </w:p>
  </w:footnote>
  <w:footnote w:type="continuationSeparator" w:id="0">
    <w:p w:rsidR="00141D21" w:rsidRDefault="00141D21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559285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B76E5E">
          <w:rPr>
            <w:rFonts w:ascii="Times New Roman" w:hAnsi="Times New Roman" w:cs="Times New Roman"/>
            <w:noProof/>
          </w:rPr>
          <w:t>4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6"/>
    <w:rsid w:val="00041370"/>
    <w:rsid w:val="0005047A"/>
    <w:rsid w:val="00064974"/>
    <w:rsid w:val="00082F31"/>
    <w:rsid w:val="000838E7"/>
    <w:rsid w:val="000A62C2"/>
    <w:rsid w:val="000B468C"/>
    <w:rsid w:val="000B6C5C"/>
    <w:rsid w:val="000C7C2F"/>
    <w:rsid w:val="000D22E7"/>
    <w:rsid w:val="000D3FE6"/>
    <w:rsid w:val="000E7BDD"/>
    <w:rsid w:val="0010737A"/>
    <w:rsid w:val="001262D8"/>
    <w:rsid w:val="00141D21"/>
    <w:rsid w:val="001476AE"/>
    <w:rsid w:val="00176D1C"/>
    <w:rsid w:val="0018689E"/>
    <w:rsid w:val="00194BDB"/>
    <w:rsid w:val="001A4C6A"/>
    <w:rsid w:val="001B0A33"/>
    <w:rsid w:val="001B7929"/>
    <w:rsid w:val="001C374D"/>
    <w:rsid w:val="001C53E8"/>
    <w:rsid w:val="00215C10"/>
    <w:rsid w:val="00285F6B"/>
    <w:rsid w:val="00293CE9"/>
    <w:rsid w:val="002A7171"/>
    <w:rsid w:val="002A7C8F"/>
    <w:rsid w:val="002B28CD"/>
    <w:rsid w:val="002E7ABA"/>
    <w:rsid w:val="00322AEF"/>
    <w:rsid w:val="00323EA4"/>
    <w:rsid w:val="00397202"/>
    <w:rsid w:val="003B6CE0"/>
    <w:rsid w:val="003D7424"/>
    <w:rsid w:val="00406723"/>
    <w:rsid w:val="00416B43"/>
    <w:rsid w:val="00427526"/>
    <w:rsid w:val="00436F3D"/>
    <w:rsid w:val="00441A1F"/>
    <w:rsid w:val="004B03BF"/>
    <w:rsid w:val="005113FA"/>
    <w:rsid w:val="0055487B"/>
    <w:rsid w:val="00577A9A"/>
    <w:rsid w:val="0058327A"/>
    <w:rsid w:val="00587F25"/>
    <w:rsid w:val="005A0F96"/>
    <w:rsid w:val="005B52A6"/>
    <w:rsid w:val="005C6B86"/>
    <w:rsid w:val="005F0472"/>
    <w:rsid w:val="005F4B34"/>
    <w:rsid w:val="006019FF"/>
    <w:rsid w:val="00620AA0"/>
    <w:rsid w:val="00624DB6"/>
    <w:rsid w:val="00625E84"/>
    <w:rsid w:val="006323D1"/>
    <w:rsid w:val="00670569"/>
    <w:rsid w:val="006930A9"/>
    <w:rsid w:val="00696C40"/>
    <w:rsid w:val="006A49E0"/>
    <w:rsid w:val="006C3728"/>
    <w:rsid w:val="006C5DB6"/>
    <w:rsid w:val="006E0D2C"/>
    <w:rsid w:val="006F7D68"/>
    <w:rsid w:val="007111CA"/>
    <w:rsid w:val="007A60A7"/>
    <w:rsid w:val="007B437C"/>
    <w:rsid w:val="007C581F"/>
    <w:rsid w:val="007D0D46"/>
    <w:rsid w:val="007D201D"/>
    <w:rsid w:val="007E5E87"/>
    <w:rsid w:val="007F2AA1"/>
    <w:rsid w:val="00800F5C"/>
    <w:rsid w:val="00814E4B"/>
    <w:rsid w:val="008234DB"/>
    <w:rsid w:val="0083031C"/>
    <w:rsid w:val="0084175A"/>
    <w:rsid w:val="00865E1B"/>
    <w:rsid w:val="008C01EE"/>
    <w:rsid w:val="008F3754"/>
    <w:rsid w:val="009347E8"/>
    <w:rsid w:val="00935C26"/>
    <w:rsid w:val="00940603"/>
    <w:rsid w:val="00957F4D"/>
    <w:rsid w:val="009913DA"/>
    <w:rsid w:val="009939DC"/>
    <w:rsid w:val="009979EB"/>
    <w:rsid w:val="009C46FF"/>
    <w:rsid w:val="009E01CD"/>
    <w:rsid w:val="009F781B"/>
    <w:rsid w:val="00A36862"/>
    <w:rsid w:val="00A37EEB"/>
    <w:rsid w:val="00A45313"/>
    <w:rsid w:val="00A718CA"/>
    <w:rsid w:val="00A80FEA"/>
    <w:rsid w:val="00A81AA1"/>
    <w:rsid w:val="00A938A4"/>
    <w:rsid w:val="00AB60AF"/>
    <w:rsid w:val="00AF2574"/>
    <w:rsid w:val="00B54914"/>
    <w:rsid w:val="00B76E5E"/>
    <w:rsid w:val="00BA0F81"/>
    <w:rsid w:val="00BB33DF"/>
    <w:rsid w:val="00BF111C"/>
    <w:rsid w:val="00C010CD"/>
    <w:rsid w:val="00C063B8"/>
    <w:rsid w:val="00C369F6"/>
    <w:rsid w:val="00C40578"/>
    <w:rsid w:val="00C613C1"/>
    <w:rsid w:val="00C96096"/>
    <w:rsid w:val="00CA1BDC"/>
    <w:rsid w:val="00CA1CF3"/>
    <w:rsid w:val="00CC7EEE"/>
    <w:rsid w:val="00CE3C5F"/>
    <w:rsid w:val="00D25E9E"/>
    <w:rsid w:val="00D25EF0"/>
    <w:rsid w:val="00D3623A"/>
    <w:rsid w:val="00D40D2B"/>
    <w:rsid w:val="00D45ED1"/>
    <w:rsid w:val="00DA6C52"/>
    <w:rsid w:val="00DD5264"/>
    <w:rsid w:val="00DF2570"/>
    <w:rsid w:val="00E3733A"/>
    <w:rsid w:val="00E658C6"/>
    <w:rsid w:val="00E81DE5"/>
    <w:rsid w:val="00E86BF6"/>
    <w:rsid w:val="00EB07D7"/>
    <w:rsid w:val="00EB55C5"/>
    <w:rsid w:val="00EB5661"/>
    <w:rsid w:val="00EF148E"/>
    <w:rsid w:val="00EF74A5"/>
    <w:rsid w:val="00F506DC"/>
    <w:rsid w:val="00F80195"/>
    <w:rsid w:val="00F82A8D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8E9F"/>
  <w15:docId w15:val="{44B5E3A2-3247-4C27-A98D-127A7C8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22AE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D26F-1899-4FEF-9DDD-421FA685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Денисенко Елена Леонидовна</dc:creator>
  <cp:lastModifiedBy>Коновалова Юлия Владимировна</cp:lastModifiedBy>
  <cp:revision>21</cp:revision>
  <cp:lastPrinted>2023-12-06T11:18:00Z</cp:lastPrinted>
  <dcterms:created xsi:type="dcterms:W3CDTF">2022-12-05T15:33:00Z</dcterms:created>
  <dcterms:modified xsi:type="dcterms:W3CDTF">2024-02-20T06:26:00Z</dcterms:modified>
</cp:coreProperties>
</file>